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BF" w:rsidRDefault="001D62BF" w:rsidP="001D62BF">
      <w:bookmarkStart w:id="0" w:name="_GoBack"/>
      <w:bookmarkEnd w:id="0"/>
      <w:r>
        <w:rPr>
          <w:noProof/>
        </w:rPr>
        <w:drawing>
          <wp:inline distT="0" distB="0" distL="0" distR="0">
            <wp:extent cx="2695575" cy="1095375"/>
            <wp:effectExtent l="19050" t="0" r="9525" b="0"/>
            <wp:docPr id="1" name="Picture 1" descr="DSFRS-logo-full-landscape sm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FRS-logo-full-landscape sml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2BF" w:rsidRDefault="00CF2308" w:rsidP="001D62B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15875</wp:posOffset>
                </wp:positionV>
                <wp:extent cx="5753100" cy="487045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48704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1B1" w:rsidRPr="000F6FDF" w:rsidRDefault="001831B1" w:rsidP="001D62B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0F6FD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pt;margin-top:1.25pt;width:453pt;height:38.3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" fillcolor="#c00000" stroked="f">
                <v:textbox style="mso-fit-shape-to-text:t">
                  <w:txbxContent>
                    <w:p w:rsidR="001831B1" w:rsidRPr="000F6FDF" w:rsidRDefault="001831B1" w:rsidP="001D62BF">
                      <w:pPr>
                        <w:jc w:val="right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0F6FD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Press Release</w:t>
                      </w:r>
                    </w:p>
                  </w:txbxContent>
                </v:textbox>
              </v:shape>
            </w:pict>
          </mc:Fallback>
        </mc:AlternateContent>
      </w:r>
    </w:p>
    <w:p w:rsidR="001D62BF" w:rsidRPr="001C522E" w:rsidRDefault="001D62BF" w:rsidP="001D62BF">
      <w:pPr>
        <w:jc w:val="right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Date</w:t>
      </w:r>
    </w:p>
    <w:p w:rsidR="001D62BF" w:rsidRPr="005D0FF6" w:rsidRDefault="001D62BF" w:rsidP="00397426">
      <w:pPr>
        <w:shd w:val="clear" w:color="auto" w:fill="FFFFFF"/>
        <w:spacing w:before="225" w:after="225" w:line="312" w:lineRule="auto"/>
        <w:jc w:val="right"/>
        <w:outlineLvl w:val="1"/>
        <w:rPr>
          <w:rFonts w:ascii="Arial" w:hAnsi="Arial" w:cs="Arial"/>
          <w:color w:val="C00000"/>
          <w:kern w:val="36"/>
        </w:rPr>
      </w:pPr>
      <w:r w:rsidRPr="00B048C4">
        <w:rPr>
          <w:rFonts w:ascii="Arial" w:hAnsi="Arial" w:cs="Arial"/>
          <w:b/>
          <w:color w:val="C00000"/>
          <w:kern w:val="36"/>
        </w:rPr>
        <w:t>R</w:t>
      </w:r>
      <w:r w:rsidRPr="008C23E7">
        <w:rPr>
          <w:rFonts w:ascii="Arial" w:hAnsi="Arial" w:cs="Arial"/>
          <w:b/>
          <w:color w:val="C00000"/>
          <w:kern w:val="36"/>
        </w:rPr>
        <w:t>elease date</w:t>
      </w:r>
      <w:r w:rsidR="00BA2051">
        <w:rPr>
          <w:rFonts w:ascii="Arial" w:hAnsi="Arial" w:cs="Arial"/>
          <w:b/>
          <w:color w:val="C00000"/>
          <w:kern w:val="36"/>
        </w:rPr>
        <w:t xml:space="preserve"> </w:t>
      </w:r>
      <w:r w:rsidR="00441B7B">
        <w:rPr>
          <w:rFonts w:ascii="Arial" w:hAnsi="Arial" w:cs="Arial"/>
          <w:color w:val="C00000"/>
        </w:rPr>
        <w:t>31</w:t>
      </w:r>
      <w:r w:rsidR="007B01F4">
        <w:rPr>
          <w:rFonts w:ascii="Arial" w:hAnsi="Arial" w:cs="Arial"/>
          <w:color w:val="C00000"/>
        </w:rPr>
        <w:t xml:space="preserve"> March</w:t>
      </w:r>
      <w:r w:rsidR="009C6149">
        <w:rPr>
          <w:rFonts w:ascii="Arial" w:hAnsi="Arial" w:cs="Arial"/>
          <w:color w:val="C00000"/>
        </w:rPr>
        <w:t xml:space="preserve"> 2016</w:t>
      </w:r>
    </w:p>
    <w:p w:rsidR="007B01F4" w:rsidRPr="007B01F4" w:rsidRDefault="007B01F4" w:rsidP="007B01F4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B01F4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Revised advice for owners of tumble dryers </w:t>
      </w:r>
    </w:p>
    <w:p w:rsidR="00E75D79" w:rsidRDefault="00E75D79" w:rsidP="007B01F4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Owners of some</w:t>
      </w:r>
      <w:r w:rsidR="00713CB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tumble dryer</w:t>
      </w:r>
      <w:r w:rsidR="00713CBF">
        <w:rPr>
          <w:rFonts w:ascii="Arial" w:eastAsia="Calibri" w:hAnsi="Arial" w:cs="Arial"/>
          <w:sz w:val="24"/>
          <w:szCs w:val="24"/>
          <w:lang w:eastAsia="en-US"/>
        </w:rPr>
        <w:t>s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B01F4">
        <w:rPr>
          <w:rFonts w:ascii="Arial" w:eastAsia="Calibri" w:hAnsi="Arial" w:cs="Arial"/>
          <w:sz w:val="24"/>
          <w:szCs w:val="24"/>
          <w:lang w:eastAsia="en-US"/>
        </w:rPr>
        <w:t>manufactured between April 2004 and September 2015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are being advised to check if they require a safety modification.</w:t>
      </w:r>
    </w:p>
    <w:p w:rsidR="007B01F4" w:rsidRPr="007B01F4" w:rsidRDefault="00E75D79" w:rsidP="007B01F4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Identified models of </w:t>
      </w:r>
      <w:r w:rsidR="007B01F4" w:rsidRPr="007B01F4">
        <w:rPr>
          <w:rFonts w:ascii="Arial" w:eastAsia="Calibri" w:hAnsi="Arial" w:cs="Arial"/>
          <w:sz w:val="24"/>
          <w:szCs w:val="24"/>
          <w:lang w:eastAsia="en-US"/>
        </w:rPr>
        <w:t xml:space="preserve">Hotpoint, </w:t>
      </w:r>
      <w:proofErr w:type="spellStart"/>
      <w:r w:rsidR="007B01F4" w:rsidRPr="007B01F4">
        <w:rPr>
          <w:rFonts w:ascii="Arial" w:eastAsia="Calibri" w:hAnsi="Arial" w:cs="Arial"/>
          <w:sz w:val="24"/>
          <w:szCs w:val="24"/>
          <w:lang w:eastAsia="en-US"/>
        </w:rPr>
        <w:t>Indesit</w:t>
      </w:r>
      <w:proofErr w:type="spellEnd"/>
      <w:r w:rsidR="007B01F4" w:rsidRPr="007B01F4">
        <w:rPr>
          <w:rFonts w:ascii="Arial" w:eastAsia="Calibri" w:hAnsi="Arial" w:cs="Arial"/>
          <w:sz w:val="24"/>
          <w:szCs w:val="24"/>
          <w:lang w:eastAsia="en-US"/>
        </w:rPr>
        <w:t xml:space="preserve">, Swan, Proline </w:t>
      </w:r>
      <w:r>
        <w:rPr>
          <w:rFonts w:ascii="Arial" w:eastAsia="Calibri" w:hAnsi="Arial" w:cs="Arial"/>
          <w:sz w:val="24"/>
          <w:szCs w:val="24"/>
          <w:lang w:eastAsia="en-US"/>
        </w:rPr>
        <w:t>and</w:t>
      </w:r>
      <w:r w:rsidR="007B01F4" w:rsidRPr="007B01F4">
        <w:rPr>
          <w:rFonts w:ascii="Arial" w:eastAsia="Calibri" w:hAnsi="Arial" w:cs="Arial"/>
          <w:sz w:val="24"/>
          <w:szCs w:val="24"/>
          <w:lang w:eastAsia="en-US"/>
        </w:rPr>
        <w:t xml:space="preserve"> Creda tumble dryer</w:t>
      </w:r>
      <w:r w:rsidR="00713CBF">
        <w:rPr>
          <w:rFonts w:ascii="Arial" w:eastAsia="Calibri" w:hAnsi="Arial" w:cs="Arial"/>
          <w:sz w:val="24"/>
          <w:szCs w:val="24"/>
          <w:lang w:eastAsia="en-US"/>
        </w:rPr>
        <w:t xml:space="preserve">s are subject to </w:t>
      </w:r>
      <w:r w:rsidR="007B01F4" w:rsidRPr="007B01F4">
        <w:rPr>
          <w:rFonts w:ascii="Arial" w:eastAsia="Calibri" w:hAnsi="Arial" w:cs="Arial"/>
          <w:sz w:val="24"/>
          <w:szCs w:val="24"/>
          <w:lang w:eastAsia="en-US"/>
        </w:rPr>
        <w:t>manufacturer’s product recall notice</w:t>
      </w:r>
      <w:r w:rsidR="00713CBF">
        <w:rPr>
          <w:rFonts w:ascii="Arial" w:eastAsia="Calibri" w:hAnsi="Arial" w:cs="Arial"/>
          <w:sz w:val="24"/>
          <w:szCs w:val="24"/>
          <w:lang w:eastAsia="en-US"/>
        </w:rPr>
        <w:t xml:space="preserve">s as </w:t>
      </w:r>
      <w:r w:rsidR="007B01F4" w:rsidRPr="007B01F4">
        <w:rPr>
          <w:rFonts w:ascii="Arial" w:eastAsia="Calibri" w:hAnsi="Arial" w:cs="Arial"/>
          <w:sz w:val="24"/>
          <w:szCs w:val="24"/>
          <w:lang w:eastAsia="en-US"/>
        </w:rPr>
        <w:t xml:space="preserve">there is a risk of fire caused by fluff coming into contact with heating elements. </w:t>
      </w:r>
    </w:p>
    <w:p w:rsidR="00713CBF" w:rsidRDefault="00713CBF" w:rsidP="007B01F4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The manufacturers have activated an extensive action plan </w:t>
      </w:r>
      <w:r w:rsidR="00E75D79" w:rsidRPr="00E75D79">
        <w:rPr>
          <w:rFonts w:ascii="Arial" w:eastAsia="Calibri" w:hAnsi="Arial" w:cs="Arial"/>
          <w:sz w:val="24"/>
          <w:szCs w:val="24"/>
          <w:lang w:eastAsia="en-US"/>
        </w:rPr>
        <w:t>to provide consumers with products that are updated to highe</w:t>
      </w:r>
      <w:r>
        <w:rPr>
          <w:rFonts w:ascii="Arial" w:eastAsia="Calibri" w:hAnsi="Arial" w:cs="Arial"/>
          <w:sz w:val="24"/>
          <w:szCs w:val="24"/>
          <w:lang w:eastAsia="en-US"/>
        </w:rPr>
        <w:t>r safety and quality standards. A</w:t>
      </w:r>
      <w:r w:rsidR="00E75D79" w:rsidRPr="00E75D79">
        <w:rPr>
          <w:rFonts w:ascii="Arial" w:eastAsia="Calibri" w:hAnsi="Arial" w:cs="Arial"/>
          <w:sz w:val="24"/>
          <w:szCs w:val="24"/>
          <w:lang w:eastAsia="en-US"/>
        </w:rPr>
        <w:t>n engineer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will visit</w:t>
      </w:r>
      <w:r w:rsidR="00E75D79" w:rsidRPr="00E75D79">
        <w:rPr>
          <w:rFonts w:ascii="Arial" w:eastAsia="Calibri" w:hAnsi="Arial" w:cs="Arial"/>
          <w:sz w:val="24"/>
          <w:szCs w:val="24"/>
          <w:lang w:eastAsia="en-US"/>
        </w:rPr>
        <w:t xml:space="preserve">, free of charge, to modify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the </w:t>
      </w:r>
      <w:r w:rsidR="00E75D79" w:rsidRPr="00E75D79">
        <w:rPr>
          <w:rFonts w:ascii="Arial" w:eastAsia="Calibri" w:hAnsi="Arial" w:cs="Arial"/>
          <w:sz w:val="24"/>
          <w:szCs w:val="24"/>
          <w:lang w:eastAsia="en-US"/>
        </w:rPr>
        <w:t xml:space="preserve">appliance. </w:t>
      </w:r>
    </w:p>
    <w:p w:rsidR="00713CBF" w:rsidRPr="00441B7B" w:rsidRDefault="007B01F4" w:rsidP="007B01F4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441B7B">
        <w:rPr>
          <w:rFonts w:ascii="Arial" w:eastAsia="Calibri" w:hAnsi="Arial" w:cs="Arial"/>
          <w:sz w:val="24"/>
          <w:szCs w:val="24"/>
          <w:lang w:eastAsia="en-US"/>
        </w:rPr>
        <w:t>Fire Investigation Manager Andy Justice</w:t>
      </w:r>
      <w:r w:rsidR="00441B7B" w:rsidRPr="00441B7B">
        <w:rPr>
          <w:rFonts w:ascii="Arial" w:eastAsia="Calibri" w:hAnsi="Arial" w:cs="Arial"/>
          <w:sz w:val="24"/>
          <w:szCs w:val="24"/>
          <w:lang w:eastAsia="en-US"/>
        </w:rPr>
        <w:t>, of Devon &amp; Somerset Fire &amp; R</w:t>
      </w:r>
      <w:r w:rsidR="00713CBF" w:rsidRPr="00441B7B">
        <w:rPr>
          <w:rFonts w:ascii="Arial" w:eastAsia="Calibri" w:hAnsi="Arial" w:cs="Arial"/>
          <w:sz w:val="24"/>
          <w:szCs w:val="24"/>
          <w:lang w:eastAsia="en-US"/>
        </w:rPr>
        <w:t xml:space="preserve">escue </w:t>
      </w:r>
      <w:r w:rsidR="00084468" w:rsidRPr="00441B7B">
        <w:rPr>
          <w:rFonts w:ascii="Arial" w:eastAsia="Calibri" w:hAnsi="Arial" w:cs="Arial"/>
          <w:sz w:val="24"/>
          <w:szCs w:val="24"/>
          <w:lang w:eastAsia="en-US"/>
        </w:rPr>
        <w:t>Servic</w:t>
      </w:r>
      <w:r w:rsidR="00713CBF" w:rsidRPr="00441B7B">
        <w:rPr>
          <w:rFonts w:ascii="Arial" w:eastAsia="Calibri" w:hAnsi="Arial" w:cs="Arial"/>
          <w:sz w:val="24"/>
          <w:szCs w:val="24"/>
          <w:lang w:eastAsia="en-US"/>
        </w:rPr>
        <w:t>e,</w:t>
      </w:r>
      <w:r w:rsidRPr="00441B7B">
        <w:rPr>
          <w:rFonts w:ascii="Arial" w:eastAsia="Calibri" w:hAnsi="Arial" w:cs="Arial"/>
          <w:sz w:val="24"/>
          <w:szCs w:val="24"/>
          <w:lang w:eastAsia="en-US"/>
        </w:rPr>
        <w:t xml:space="preserve"> said: “Nationally, we are aware that these tumble dryers have been responsible for causing fires and </w:t>
      </w:r>
      <w:r w:rsidR="00441B7B" w:rsidRPr="00441B7B">
        <w:rPr>
          <w:rFonts w:ascii="Arial" w:eastAsia="Calibri" w:hAnsi="Arial" w:cs="Arial"/>
          <w:sz w:val="24"/>
          <w:szCs w:val="24"/>
          <w:lang w:eastAsia="en-US"/>
        </w:rPr>
        <w:t>manufacturers’</w:t>
      </w:r>
      <w:r w:rsidRPr="00441B7B">
        <w:rPr>
          <w:rFonts w:ascii="Arial" w:eastAsia="Calibri" w:hAnsi="Arial" w:cs="Arial"/>
          <w:sz w:val="24"/>
          <w:szCs w:val="24"/>
          <w:lang w:eastAsia="en-US"/>
        </w:rPr>
        <w:t xml:space="preserve"> advice </w:t>
      </w:r>
      <w:r w:rsidR="00441B7B" w:rsidRPr="00441B7B">
        <w:rPr>
          <w:rFonts w:ascii="Arial" w:eastAsia="Calibri" w:hAnsi="Arial" w:cs="Arial"/>
          <w:sz w:val="24"/>
          <w:szCs w:val="24"/>
          <w:lang w:eastAsia="en-US"/>
        </w:rPr>
        <w:t xml:space="preserve">has been issued previously </w:t>
      </w:r>
      <w:r w:rsidRPr="00441B7B">
        <w:rPr>
          <w:rFonts w:ascii="Arial" w:eastAsia="Calibri" w:hAnsi="Arial" w:cs="Arial"/>
          <w:sz w:val="24"/>
          <w:szCs w:val="24"/>
          <w:lang w:eastAsia="en-US"/>
        </w:rPr>
        <w:t xml:space="preserve">for their use. </w:t>
      </w:r>
    </w:p>
    <w:p w:rsidR="007B01F4" w:rsidRPr="007B01F4" w:rsidRDefault="00713CBF" w:rsidP="007B01F4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“</w:t>
      </w:r>
      <w:r w:rsidR="007B01F4" w:rsidRPr="007B01F4">
        <w:rPr>
          <w:rFonts w:ascii="Arial" w:eastAsia="Calibri" w:hAnsi="Arial" w:cs="Arial"/>
          <w:sz w:val="24"/>
          <w:szCs w:val="24"/>
          <w:lang w:eastAsia="en-US"/>
        </w:rPr>
        <w:t xml:space="preserve">Now with </w:t>
      </w:r>
      <w:r w:rsidR="007B01F4" w:rsidRPr="007B01F4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revised advice, </w:t>
      </w:r>
      <w:r w:rsidR="007B01F4" w:rsidRPr="007B01F4">
        <w:rPr>
          <w:rFonts w:ascii="Arial" w:eastAsia="Calibri" w:hAnsi="Arial" w:cs="Arial"/>
          <w:sz w:val="24"/>
          <w:szCs w:val="24"/>
          <w:lang w:eastAsia="en-US"/>
        </w:rPr>
        <w:t>we wish to bring this to the attention of consumers of affected tumble dryers th</w:t>
      </w:r>
      <w:r w:rsidR="00441B7B">
        <w:rPr>
          <w:rFonts w:ascii="Arial" w:eastAsia="Calibri" w:hAnsi="Arial" w:cs="Arial"/>
          <w:sz w:val="24"/>
          <w:szCs w:val="24"/>
          <w:lang w:eastAsia="en-US"/>
        </w:rPr>
        <w:t>at they follow the manufacturer</w:t>
      </w:r>
      <w:r w:rsidR="007B01F4" w:rsidRPr="007B01F4">
        <w:rPr>
          <w:rFonts w:ascii="Arial" w:eastAsia="Calibri" w:hAnsi="Arial" w:cs="Arial"/>
          <w:sz w:val="24"/>
          <w:szCs w:val="24"/>
          <w:lang w:eastAsia="en-US"/>
        </w:rPr>
        <w:t>s</w:t>
      </w:r>
      <w:r w:rsidR="00441B7B">
        <w:rPr>
          <w:rFonts w:ascii="Arial" w:eastAsia="Calibri" w:hAnsi="Arial" w:cs="Arial"/>
          <w:sz w:val="24"/>
          <w:szCs w:val="24"/>
          <w:lang w:eastAsia="en-US"/>
        </w:rPr>
        <w:t>’</w:t>
      </w:r>
      <w:r w:rsidR="007B01F4" w:rsidRPr="007B01F4">
        <w:rPr>
          <w:rFonts w:ascii="Arial" w:eastAsia="Calibri" w:hAnsi="Arial" w:cs="Arial"/>
          <w:sz w:val="24"/>
          <w:szCs w:val="24"/>
          <w:lang w:eastAsia="en-US"/>
        </w:rPr>
        <w:t xml:space="preserve"> instructions where they should be </w:t>
      </w:r>
      <w:r w:rsidR="007B01F4" w:rsidRPr="007B01F4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unplugged and not used until the modification has taken place.” </w:t>
      </w:r>
    </w:p>
    <w:p w:rsidR="007B01F4" w:rsidRPr="007B01F4" w:rsidRDefault="007B01F4" w:rsidP="007B01F4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B01F4">
        <w:rPr>
          <w:rFonts w:ascii="Arial" w:eastAsia="Calibri" w:hAnsi="Arial" w:cs="Arial"/>
          <w:sz w:val="24"/>
          <w:szCs w:val="24"/>
          <w:lang w:eastAsia="en-US"/>
        </w:rPr>
        <w:t>To establish whether your tumble dryer is affected by this recall, further information can be found by following the below link</w:t>
      </w:r>
      <w:r w:rsidR="00713CBF">
        <w:rPr>
          <w:rFonts w:ascii="Arial" w:eastAsia="Calibri" w:hAnsi="Arial" w:cs="Arial"/>
          <w:sz w:val="24"/>
          <w:szCs w:val="24"/>
          <w:lang w:eastAsia="en-US"/>
        </w:rPr>
        <w:t>s or using the Freephone hotline:</w:t>
      </w:r>
      <w:r w:rsidRPr="007B01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713CBF" w:rsidRDefault="00956890" w:rsidP="007B01F4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  <w:lang w:eastAsia="en-US"/>
        </w:rPr>
      </w:pPr>
      <w:hyperlink r:id="rId7" w:history="1">
        <w:r w:rsidR="007B01F4" w:rsidRPr="00095AE8">
          <w:rPr>
            <w:rStyle w:val="Hyperlink"/>
            <w:rFonts w:ascii="Arial" w:eastAsia="Calibri" w:hAnsi="Arial" w:cs="Arial"/>
            <w:sz w:val="24"/>
            <w:szCs w:val="24"/>
            <w:lang w:eastAsia="en-US"/>
          </w:rPr>
          <w:t>http://safety.indesit.eu</w:t>
        </w:r>
      </w:hyperlink>
      <w:r w:rsidR="007B01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B01F4" w:rsidRPr="007B01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hyperlink r:id="rId8" w:history="1">
        <w:r w:rsidR="007B01F4" w:rsidRPr="00095AE8">
          <w:rPr>
            <w:rStyle w:val="Hyperlink"/>
            <w:rFonts w:ascii="Arial" w:eastAsia="Calibri" w:hAnsi="Arial" w:cs="Arial"/>
            <w:sz w:val="24"/>
            <w:szCs w:val="24"/>
            <w:lang w:eastAsia="en-US"/>
          </w:rPr>
          <w:t>http://safety.hotpoint.eu</w:t>
        </w:r>
      </w:hyperlink>
      <w:r w:rsidR="007B01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B01F4" w:rsidRPr="007B01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hyperlink r:id="rId9" w:history="1">
        <w:r w:rsidR="007B01F4" w:rsidRPr="00095AE8">
          <w:rPr>
            <w:rStyle w:val="Hyperlink"/>
            <w:rFonts w:ascii="Arial" w:eastAsia="Calibri" w:hAnsi="Arial" w:cs="Arial"/>
            <w:sz w:val="24"/>
            <w:szCs w:val="24"/>
            <w:lang w:eastAsia="en-US"/>
          </w:rPr>
          <w:t>http://safety-swan.eu</w:t>
        </w:r>
      </w:hyperlink>
      <w:r w:rsidR="007B01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B01F4" w:rsidRPr="007B01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7B01F4" w:rsidRPr="007B01F4" w:rsidRDefault="007B01F4" w:rsidP="007B01F4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B01F4">
        <w:rPr>
          <w:rFonts w:ascii="Arial" w:eastAsia="Calibri" w:hAnsi="Arial" w:cs="Arial"/>
          <w:sz w:val="24"/>
          <w:szCs w:val="24"/>
          <w:lang w:eastAsia="en-US"/>
        </w:rPr>
        <w:t xml:space="preserve">Creda and Proline customers should visit </w:t>
      </w:r>
      <w:hyperlink r:id="rId10" w:history="1">
        <w:r w:rsidRPr="00095AE8">
          <w:rPr>
            <w:rStyle w:val="Hyperlink"/>
            <w:rFonts w:ascii="Arial" w:eastAsia="Calibri" w:hAnsi="Arial" w:cs="Arial"/>
            <w:sz w:val="24"/>
            <w:szCs w:val="24"/>
            <w:lang w:eastAsia="en-US"/>
          </w:rPr>
          <w:t>http://safety.hotpoint.eu</w:t>
        </w:r>
      </w:hyperlink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B01F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7B01F4" w:rsidRDefault="007B01F4" w:rsidP="007B01F4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7B01F4">
        <w:rPr>
          <w:rFonts w:ascii="Arial" w:eastAsia="Calibri" w:hAnsi="Arial" w:cs="Arial"/>
          <w:sz w:val="24"/>
          <w:szCs w:val="24"/>
          <w:lang w:eastAsia="en-US"/>
        </w:rPr>
        <w:t xml:space="preserve">Freephone hotline at </w:t>
      </w:r>
      <w:r w:rsidRPr="007B01F4">
        <w:rPr>
          <w:rFonts w:ascii="Arial" w:eastAsia="Calibri" w:hAnsi="Arial" w:cs="Arial"/>
          <w:b/>
          <w:bCs/>
          <w:sz w:val="24"/>
          <w:szCs w:val="24"/>
          <w:lang w:eastAsia="en-US"/>
        </w:rPr>
        <w:t>0800 151 0905</w:t>
      </w:r>
    </w:p>
    <w:p w:rsidR="00472462" w:rsidRDefault="00472462" w:rsidP="007B01F4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472462">
        <w:rPr>
          <w:rFonts w:ascii="Arial" w:eastAsia="Calibri" w:hAnsi="Arial" w:cs="Arial"/>
          <w:sz w:val="24"/>
          <w:szCs w:val="24"/>
          <w:lang w:eastAsia="en-US"/>
        </w:rPr>
        <w:t xml:space="preserve">If your product has a green "dot" sticker in the door area or on the back plate, </w:t>
      </w:r>
      <w:r w:rsidRPr="00472462">
        <w:rPr>
          <w:rFonts w:ascii="Arial" w:eastAsia="Calibri" w:hAnsi="Arial" w:cs="Arial"/>
          <w:bCs/>
          <w:sz w:val="24"/>
          <w:szCs w:val="24"/>
          <w:lang w:eastAsia="en-US"/>
        </w:rPr>
        <w:t>no action is required. A graphic showing the location of the green dots is here:</w:t>
      </w: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hyperlink r:id="rId11" w:history="1">
        <w:r w:rsidRPr="00170A82">
          <w:rPr>
            <w:rStyle w:val="Hyperlink"/>
            <w:rFonts w:ascii="Arial" w:eastAsia="Calibri" w:hAnsi="Arial" w:cs="Arial"/>
            <w:bCs/>
            <w:sz w:val="24"/>
            <w:szCs w:val="24"/>
            <w:lang w:eastAsia="en-US"/>
          </w:rPr>
          <w:t>https://safety.indesit.eu/gb/match.jsp?lang</w:t>
        </w:r>
      </w:hyperlink>
      <w:r w:rsidRPr="00472462">
        <w:rPr>
          <w:rFonts w:ascii="Arial" w:eastAsia="Calibri" w:hAnsi="Arial" w:cs="Arial"/>
          <w:bCs/>
          <w:sz w:val="24"/>
          <w:szCs w:val="24"/>
          <w:lang w:eastAsia="en-US"/>
        </w:rPr>
        <w:t>=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</w:p>
    <w:p w:rsidR="00441B7B" w:rsidRDefault="00441B7B" w:rsidP="00EE74A5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noProof/>
          <w:sz w:val="24"/>
          <w:szCs w:val="24"/>
        </w:rPr>
        <w:lastRenderedPageBreak/>
        <w:drawing>
          <wp:inline distT="0" distB="0" distL="0" distR="0">
            <wp:extent cx="5731510" cy="404749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re to look for the green dot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688" w:rsidRDefault="00C70187" w:rsidP="00EE74A5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D62BF" w:rsidRPr="00892CB0">
        <w:rPr>
          <w:rFonts w:ascii="Arial" w:hAnsi="Arial" w:cs="Arial"/>
          <w:b/>
          <w:bCs/>
          <w:color w:val="000000"/>
          <w:sz w:val="24"/>
          <w:szCs w:val="24"/>
        </w:rPr>
        <w:t>Ends</w:t>
      </w:r>
    </w:p>
    <w:p w:rsidR="001D62BF" w:rsidRPr="008C23E7" w:rsidRDefault="001D62BF" w:rsidP="001D62BF">
      <w:pPr>
        <w:shd w:val="pct12" w:color="auto" w:fill="FFFFFF"/>
        <w:spacing w:before="144" w:after="288"/>
        <w:rPr>
          <w:rFonts w:ascii="Arial" w:hAnsi="Arial" w:cs="Arial"/>
          <w:color w:val="000000"/>
        </w:rPr>
      </w:pPr>
      <w:r w:rsidRPr="008C23E7">
        <w:rPr>
          <w:rFonts w:ascii="Arial" w:hAnsi="Arial" w:cs="Arial"/>
          <w:color w:val="000000"/>
        </w:rPr>
        <w:t>For more press information please contact</w:t>
      </w:r>
      <w:r w:rsidR="00A04C6A">
        <w:rPr>
          <w:rFonts w:ascii="Arial" w:hAnsi="Arial" w:cs="Arial"/>
          <w:color w:val="000000"/>
        </w:rPr>
        <w:t>:</w:t>
      </w:r>
    </w:p>
    <w:p w:rsidR="001D62BF" w:rsidRDefault="00A04C6A" w:rsidP="001D62BF">
      <w:pPr>
        <w:shd w:val="pct12" w:color="auto" w:fill="FFFFFF"/>
        <w:spacing w:before="144" w:after="288"/>
        <w:rPr>
          <w:rFonts w:ascii="Arial" w:hAnsi="Arial" w:cs="Arial"/>
        </w:rPr>
      </w:pPr>
      <w:r>
        <w:rPr>
          <w:rFonts w:ascii="Arial" w:hAnsi="Arial" w:cs="Arial"/>
        </w:rPr>
        <w:t>Paul Slaven</w:t>
      </w:r>
    </w:p>
    <w:p w:rsidR="00A04C6A" w:rsidRDefault="00A04C6A" w:rsidP="001D62BF">
      <w:pPr>
        <w:shd w:val="pct12" w:color="auto" w:fill="FFFFFF"/>
        <w:spacing w:before="144" w:after="288"/>
        <w:rPr>
          <w:rFonts w:ascii="Arial" w:hAnsi="Arial" w:cs="Arial"/>
        </w:rPr>
      </w:pPr>
      <w:r>
        <w:rPr>
          <w:rFonts w:ascii="Arial" w:hAnsi="Arial" w:cs="Arial"/>
        </w:rPr>
        <w:t>PR Officer</w:t>
      </w:r>
    </w:p>
    <w:p w:rsidR="001D62BF" w:rsidRDefault="001D62BF" w:rsidP="001D62BF">
      <w:pPr>
        <w:shd w:val="pct12" w:color="auto" w:fill="FFFFFF"/>
        <w:spacing w:before="144" w:after="288"/>
        <w:rPr>
          <w:rFonts w:ascii="Arial" w:hAnsi="Arial" w:cs="Arial"/>
        </w:rPr>
      </w:pPr>
      <w:r>
        <w:rPr>
          <w:rFonts w:ascii="Arial" w:hAnsi="Arial" w:cs="Arial"/>
        </w:rPr>
        <w:t>01392 8722</w:t>
      </w:r>
      <w:r w:rsidR="00A04C6A">
        <w:rPr>
          <w:rFonts w:ascii="Arial" w:hAnsi="Arial" w:cs="Arial"/>
        </w:rPr>
        <w:t>59</w:t>
      </w:r>
    </w:p>
    <w:p w:rsidR="00A04C6A" w:rsidRPr="00A04C6A" w:rsidRDefault="00956890" w:rsidP="001D62BF">
      <w:pPr>
        <w:shd w:val="pct12" w:color="auto" w:fill="FFFFFF"/>
        <w:spacing w:before="144" w:after="288"/>
      </w:pPr>
      <w:hyperlink r:id="rId13" w:history="1">
        <w:r w:rsidR="00A04C6A" w:rsidRPr="00860C3A">
          <w:rPr>
            <w:rStyle w:val="Hyperlink"/>
            <w:rFonts w:ascii="Arial" w:hAnsi="Arial" w:cs="Arial"/>
          </w:rPr>
          <w:t>pslaven@dsfire.gov.uk</w:t>
        </w:r>
      </w:hyperlink>
    </w:p>
    <w:p w:rsidR="00D96CD8" w:rsidRPr="006B5A45" w:rsidRDefault="001D62BF" w:rsidP="001C4F83">
      <w:pPr>
        <w:pStyle w:val="NormalWeb"/>
      </w:pPr>
      <w:r w:rsidRPr="003375E7">
        <w:rPr>
          <w:rFonts w:ascii="Arial" w:hAnsi="Arial" w:cs="Arial"/>
          <w:b/>
        </w:rPr>
        <w:t>Keep up to date and follow ‘</w:t>
      </w:r>
      <w:proofErr w:type="spellStart"/>
      <w:r w:rsidRPr="003375E7">
        <w:rPr>
          <w:rFonts w:ascii="Arial" w:hAnsi="Arial" w:cs="Arial"/>
          <w:b/>
        </w:rPr>
        <w:t>dsfireupdates</w:t>
      </w:r>
      <w:proofErr w:type="spellEnd"/>
      <w:r w:rsidRPr="003375E7">
        <w:rPr>
          <w:rFonts w:ascii="Arial" w:hAnsi="Arial" w:cs="Arial"/>
          <w:b/>
        </w:rPr>
        <w:t xml:space="preserve">’ on </w:t>
      </w:r>
      <w:r w:rsidR="00C95D5B">
        <w:rPr>
          <w:rFonts w:ascii="Arial" w:hAnsi="Arial" w:cs="Arial"/>
          <w:b/>
        </w:rPr>
        <w:t>T</w:t>
      </w:r>
      <w:r w:rsidRPr="003375E7">
        <w:rPr>
          <w:rFonts w:ascii="Arial" w:hAnsi="Arial" w:cs="Arial"/>
          <w:b/>
        </w:rPr>
        <w:t>witter and Facebook</w:t>
      </w:r>
    </w:p>
    <w:sectPr w:rsidR="00D96CD8" w:rsidRPr="006B5A45" w:rsidSect="00E810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9D7"/>
    <w:multiLevelType w:val="hybridMultilevel"/>
    <w:tmpl w:val="5FB65E8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97E5138"/>
    <w:multiLevelType w:val="multilevel"/>
    <w:tmpl w:val="77BA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D10C65"/>
    <w:multiLevelType w:val="multilevel"/>
    <w:tmpl w:val="6A36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34F5B"/>
    <w:multiLevelType w:val="hybridMultilevel"/>
    <w:tmpl w:val="29F06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A6BD4"/>
    <w:multiLevelType w:val="multilevel"/>
    <w:tmpl w:val="E702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4B12B6"/>
    <w:multiLevelType w:val="hybridMultilevel"/>
    <w:tmpl w:val="1F08B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206A4"/>
    <w:multiLevelType w:val="multilevel"/>
    <w:tmpl w:val="06DA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557389"/>
    <w:multiLevelType w:val="hybridMultilevel"/>
    <w:tmpl w:val="5EEE5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CF711E"/>
    <w:multiLevelType w:val="hybridMultilevel"/>
    <w:tmpl w:val="DB54E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A911E8"/>
    <w:multiLevelType w:val="multilevel"/>
    <w:tmpl w:val="494A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4B2172"/>
    <w:multiLevelType w:val="multilevel"/>
    <w:tmpl w:val="848E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BC1B5B"/>
    <w:multiLevelType w:val="hybridMultilevel"/>
    <w:tmpl w:val="4D008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0051E5"/>
    <w:multiLevelType w:val="hybridMultilevel"/>
    <w:tmpl w:val="046039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8975DB"/>
    <w:multiLevelType w:val="hybridMultilevel"/>
    <w:tmpl w:val="39889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112E3"/>
    <w:multiLevelType w:val="hybridMultilevel"/>
    <w:tmpl w:val="7FC88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181AD5"/>
    <w:multiLevelType w:val="hybridMultilevel"/>
    <w:tmpl w:val="2D465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50616C"/>
    <w:multiLevelType w:val="hybridMultilevel"/>
    <w:tmpl w:val="729E8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6A1C2B"/>
    <w:multiLevelType w:val="hybridMultilevel"/>
    <w:tmpl w:val="A2483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2D546A"/>
    <w:multiLevelType w:val="multilevel"/>
    <w:tmpl w:val="7568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3A7F07"/>
    <w:multiLevelType w:val="multilevel"/>
    <w:tmpl w:val="2BBC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E513E94"/>
    <w:multiLevelType w:val="hybridMultilevel"/>
    <w:tmpl w:val="C6809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9"/>
  </w:num>
  <w:num w:numId="5">
    <w:abstractNumId w:val="6"/>
  </w:num>
  <w:num w:numId="6">
    <w:abstractNumId w:val="2"/>
  </w:num>
  <w:num w:numId="7">
    <w:abstractNumId w:val="15"/>
  </w:num>
  <w:num w:numId="8">
    <w:abstractNumId w:val="18"/>
  </w:num>
  <w:num w:numId="9">
    <w:abstractNumId w:val="14"/>
  </w:num>
  <w:num w:numId="10">
    <w:abstractNumId w:val="17"/>
  </w:num>
  <w:num w:numId="11">
    <w:abstractNumId w:val="7"/>
  </w:num>
  <w:num w:numId="12">
    <w:abstractNumId w:val="20"/>
  </w:num>
  <w:num w:numId="13">
    <w:abstractNumId w:val="0"/>
  </w:num>
  <w:num w:numId="14">
    <w:abstractNumId w:val="13"/>
  </w:num>
  <w:num w:numId="15">
    <w:abstractNumId w:val="10"/>
  </w:num>
  <w:num w:numId="16">
    <w:abstractNumId w:val="8"/>
  </w:num>
  <w:num w:numId="17">
    <w:abstractNumId w:val="11"/>
  </w:num>
  <w:num w:numId="18">
    <w:abstractNumId w:val="9"/>
  </w:num>
  <w:num w:numId="19">
    <w:abstractNumId w:val="3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45"/>
    <w:rsid w:val="000101D7"/>
    <w:rsid w:val="00010B08"/>
    <w:rsid w:val="000116EE"/>
    <w:rsid w:val="00011DD2"/>
    <w:rsid w:val="0002792B"/>
    <w:rsid w:val="000338BA"/>
    <w:rsid w:val="0004027E"/>
    <w:rsid w:val="0004356F"/>
    <w:rsid w:val="000608AC"/>
    <w:rsid w:val="00067A96"/>
    <w:rsid w:val="000737DE"/>
    <w:rsid w:val="0007452E"/>
    <w:rsid w:val="00076B7E"/>
    <w:rsid w:val="00077DC7"/>
    <w:rsid w:val="00081E18"/>
    <w:rsid w:val="00084468"/>
    <w:rsid w:val="00084CA1"/>
    <w:rsid w:val="000934D6"/>
    <w:rsid w:val="000A2DB2"/>
    <w:rsid w:val="000A3FAF"/>
    <w:rsid w:val="000A6513"/>
    <w:rsid w:val="000B3292"/>
    <w:rsid w:val="000C670E"/>
    <w:rsid w:val="000C7DFD"/>
    <w:rsid w:val="00112595"/>
    <w:rsid w:val="00122975"/>
    <w:rsid w:val="0013157D"/>
    <w:rsid w:val="001316A7"/>
    <w:rsid w:val="001428EA"/>
    <w:rsid w:val="0014384E"/>
    <w:rsid w:val="00144B1E"/>
    <w:rsid w:val="001530C5"/>
    <w:rsid w:val="0016630C"/>
    <w:rsid w:val="00172EB1"/>
    <w:rsid w:val="00172F5E"/>
    <w:rsid w:val="00174FB5"/>
    <w:rsid w:val="001806F8"/>
    <w:rsid w:val="001831B1"/>
    <w:rsid w:val="00185E30"/>
    <w:rsid w:val="001A096F"/>
    <w:rsid w:val="001A4614"/>
    <w:rsid w:val="001C1000"/>
    <w:rsid w:val="001C4F83"/>
    <w:rsid w:val="001D28B8"/>
    <w:rsid w:val="001D2E95"/>
    <w:rsid w:val="001D62BF"/>
    <w:rsid w:val="001E5CD2"/>
    <w:rsid w:val="0021313F"/>
    <w:rsid w:val="00216557"/>
    <w:rsid w:val="00217AAC"/>
    <w:rsid w:val="002215D1"/>
    <w:rsid w:val="00222330"/>
    <w:rsid w:val="002227FB"/>
    <w:rsid w:val="00230C4E"/>
    <w:rsid w:val="002322C3"/>
    <w:rsid w:val="00236926"/>
    <w:rsid w:val="00236D79"/>
    <w:rsid w:val="0023784D"/>
    <w:rsid w:val="00257EC3"/>
    <w:rsid w:val="00261ED7"/>
    <w:rsid w:val="002672C0"/>
    <w:rsid w:val="0027023D"/>
    <w:rsid w:val="0027178C"/>
    <w:rsid w:val="00281669"/>
    <w:rsid w:val="00285E88"/>
    <w:rsid w:val="00292A92"/>
    <w:rsid w:val="002C2418"/>
    <w:rsid w:val="002C4A2E"/>
    <w:rsid w:val="002D66A4"/>
    <w:rsid w:val="002E42A4"/>
    <w:rsid w:val="002E4596"/>
    <w:rsid w:val="002E72B0"/>
    <w:rsid w:val="00312413"/>
    <w:rsid w:val="00322740"/>
    <w:rsid w:val="00324625"/>
    <w:rsid w:val="003301CC"/>
    <w:rsid w:val="00335713"/>
    <w:rsid w:val="00340021"/>
    <w:rsid w:val="0034454A"/>
    <w:rsid w:val="00367B71"/>
    <w:rsid w:val="00375378"/>
    <w:rsid w:val="00376427"/>
    <w:rsid w:val="003770F7"/>
    <w:rsid w:val="003779B1"/>
    <w:rsid w:val="00390CA9"/>
    <w:rsid w:val="00393549"/>
    <w:rsid w:val="00397426"/>
    <w:rsid w:val="003A524B"/>
    <w:rsid w:val="003B1C48"/>
    <w:rsid w:val="003C1E1E"/>
    <w:rsid w:val="003C7232"/>
    <w:rsid w:val="003F4B61"/>
    <w:rsid w:val="003F4D8C"/>
    <w:rsid w:val="004114D2"/>
    <w:rsid w:val="00426AC4"/>
    <w:rsid w:val="00426FC6"/>
    <w:rsid w:val="004403A2"/>
    <w:rsid w:val="00441B7B"/>
    <w:rsid w:val="00463E8D"/>
    <w:rsid w:val="00464F62"/>
    <w:rsid w:val="00472462"/>
    <w:rsid w:val="00473CBE"/>
    <w:rsid w:val="00482012"/>
    <w:rsid w:val="004937DB"/>
    <w:rsid w:val="004B223B"/>
    <w:rsid w:val="004B6B94"/>
    <w:rsid w:val="004C1085"/>
    <w:rsid w:val="004C4A18"/>
    <w:rsid w:val="004C61BC"/>
    <w:rsid w:val="004D2F8D"/>
    <w:rsid w:val="004D3D0A"/>
    <w:rsid w:val="004D5A9A"/>
    <w:rsid w:val="004E31F6"/>
    <w:rsid w:val="004E3DA9"/>
    <w:rsid w:val="004E5C3C"/>
    <w:rsid w:val="004F33B7"/>
    <w:rsid w:val="00511D33"/>
    <w:rsid w:val="00515515"/>
    <w:rsid w:val="00522363"/>
    <w:rsid w:val="00523181"/>
    <w:rsid w:val="0052569F"/>
    <w:rsid w:val="00532F1C"/>
    <w:rsid w:val="005350CB"/>
    <w:rsid w:val="00541628"/>
    <w:rsid w:val="00546EA4"/>
    <w:rsid w:val="00551EA6"/>
    <w:rsid w:val="00552BE4"/>
    <w:rsid w:val="00554746"/>
    <w:rsid w:val="00582C35"/>
    <w:rsid w:val="00590014"/>
    <w:rsid w:val="005B433B"/>
    <w:rsid w:val="005C433E"/>
    <w:rsid w:val="005D0FF6"/>
    <w:rsid w:val="005D72F4"/>
    <w:rsid w:val="005F1530"/>
    <w:rsid w:val="0060540F"/>
    <w:rsid w:val="00610820"/>
    <w:rsid w:val="0061489D"/>
    <w:rsid w:val="00624BE4"/>
    <w:rsid w:val="006303FC"/>
    <w:rsid w:val="00634E7E"/>
    <w:rsid w:val="00641FF0"/>
    <w:rsid w:val="006530D7"/>
    <w:rsid w:val="00664D3A"/>
    <w:rsid w:val="006740E8"/>
    <w:rsid w:val="006855BB"/>
    <w:rsid w:val="00686131"/>
    <w:rsid w:val="00686D2C"/>
    <w:rsid w:val="006877D4"/>
    <w:rsid w:val="00690B49"/>
    <w:rsid w:val="00690C05"/>
    <w:rsid w:val="006959F0"/>
    <w:rsid w:val="006A69CC"/>
    <w:rsid w:val="006B25BA"/>
    <w:rsid w:val="006B533C"/>
    <w:rsid w:val="006B5A45"/>
    <w:rsid w:val="006B5A58"/>
    <w:rsid w:val="006C08C1"/>
    <w:rsid w:val="006C4277"/>
    <w:rsid w:val="006D00D1"/>
    <w:rsid w:val="006F2C70"/>
    <w:rsid w:val="00701CEE"/>
    <w:rsid w:val="00702ABB"/>
    <w:rsid w:val="00713CBF"/>
    <w:rsid w:val="0072723F"/>
    <w:rsid w:val="007355F7"/>
    <w:rsid w:val="00755688"/>
    <w:rsid w:val="0076076F"/>
    <w:rsid w:val="00764A0E"/>
    <w:rsid w:val="0076777A"/>
    <w:rsid w:val="00770F3B"/>
    <w:rsid w:val="00772814"/>
    <w:rsid w:val="007922DE"/>
    <w:rsid w:val="007A15CE"/>
    <w:rsid w:val="007B01F4"/>
    <w:rsid w:val="007B1C0E"/>
    <w:rsid w:val="007B3E77"/>
    <w:rsid w:val="007C4149"/>
    <w:rsid w:val="007D326A"/>
    <w:rsid w:val="007D45F8"/>
    <w:rsid w:val="007E4F26"/>
    <w:rsid w:val="007F6C33"/>
    <w:rsid w:val="00826DC0"/>
    <w:rsid w:val="008303F6"/>
    <w:rsid w:val="008316B7"/>
    <w:rsid w:val="00834E69"/>
    <w:rsid w:val="00835B52"/>
    <w:rsid w:val="00835C94"/>
    <w:rsid w:val="00836DF8"/>
    <w:rsid w:val="00841A39"/>
    <w:rsid w:val="00845DF5"/>
    <w:rsid w:val="00850F0A"/>
    <w:rsid w:val="00851BA9"/>
    <w:rsid w:val="00862BC6"/>
    <w:rsid w:val="00862EFF"/>
    <w:rsid w:val="00875034"/>
    <w:rsid w:val="008757FA"/>
    <w:rsid w:val="00876349"/>
    <w:rsid w:val="008928B1"/>
    <w:rsid w:val="00892CB0"/>
    <w:rsid w:val="0089636E"/>
    <w:rsid w:val="00896CBB"/>
    <w:rsid w:val="008A1F7B"/>
    <w:rsid w:val="008C0E9D"/>
    <w:rsid w:val="008C4688"/>
    <w:rsid w:val="008C568D"/>
    <w:rsid w:val="008E2C50"/>
    <w:rsid w:val="008E4283"/>
    <w:rsid w:val="008E6D1F"/>
    <w:rsid w:val="008E6F1E"/>
    <w:rsid w:val="008F0C87"/>
    <w:rsid w:val="008F1EA0"/>
    <w:rsid w:val="009113F5"/>
    <w:rsid w:val="009244A5"/>
    <w:rsid w:val="009305D4"/>
    <w:rsid w:val="00936063"/>
    <w:rsid w:val="00936291"/>
    <w:rsid w:val="00936A14"/>
    <w:rsid w:val="00945897"/>
    <w:rsid w:val="009517E1"/>
    <w:rsid w:val="00952758"/>
    <w:rsid w:val="00954CDC"/>
    <w:rsid w:val="00955B21"/>
    <w:rsid w:val="00956890"/>
    <w:rsid w:val="00963121"/>
    <w:rsid w:val="0098173E"/>
    <w:rsid w:val="00984E27"/>
    <w:rsid w:val="009909C0"/>
    <w:rsid w:val="00995460"/>
    <w:rsid w:val="00997FA6"/>
    <w:rsid w:val="009A2D13"/>
    <w:rsid w:val="009A3C4F"/>
    <w:rsid w:val="009A4896"/>
    <w:rsid w:val="009A7C4B"/>
    <w:rsid w:val="009B06F3"/>
    <w:rsid w:val="009C415C"/>
    <w:rsid w:val="009C6149"/>
    <w:rsid w:val="009C712C"/>
    <w:rsid w:val="009D1EDD"/>
    <w:rsid w:val="009D22B6"/>
    <w:rsid w:val="009D4901"/>
    <w:rsid w:val="009E2BF2"/>
    <w:rsid w:val="009E762B"/>
    <w:rsid w:val="009F4E13"/>
    <w:rsid w:val="00A04C6A"/>
    <w:rsid w:val="00A12E2A"/>
    <w:rsid w:val="00A160EB"/>
    <w:rsid w:val="00A17762"/>
    <w:rsid w:val="00A31F8F"/>
    <w:rsid w:val="00A340F7"/>
    <w:rsid w:val="00A46E01"/>
    <w:rsid w:val="00A56FE9"/>
    <w:rsid w:val="00A60553"/>
    <w:rsid w:val="00A6230B"/>
    <w:rsid w:val="00A765CA"/>
    <w:rsid w:val="00A970C2"/>
    <w:rsid w:val="00AA0864"/>
    <w:rsid w:val="00AA46C3"/>
    <w:rsid w:val="00AA7717"/>
    <w:rsid w:val="00AC3F8C"/>
    <w:rsid w:val="00AC52D0"/>
    <w:rsid w:val="00AD21BD"/>
    <w:rsid w:val="00AE3493"/>
    <w:rsid w:val="00AF0DB2"/>
    <w:rsid w:val="00AF6C4E"/>
    <w:rsid w:val="00B0450A"/>
    <w:rsid w:val="00B15F98"/>
    <w:rsid w:val="00B22ED3"/>
    <w:rsid w:val="00B31151"/>
    <w:rsid w:val="00B41CA4"/>
    <w:rsid w:val="00B420D1"/>
    <w:rsid w:val="00B43D3F"/>
    <w:rsid w:val="00B462FB"/>
    <w:rsid w:val="00B52397"/>
    <w:rsid w:val="00B53B75"/>
    <w:rsid w:val="00B55273"/>
    <w:rsid w:val="00B564DE"/>
    <w:rsid w:val="00B61016"/>
    <w:rsid w:val="00B62D43"/>
    <w:rsid w:val="00B77893"/>
    <w:rsid w:val="00B84CA3"/>
    <w:rsid w:val="00B95DC9"/>
    <w:rsid w:val="00BA2051"/>
    <w:rsid w:val="00BA33B2"/>
    <w:rsid w:val="00BA549D"/>
    <w:rsid w:val="00BA76C9"/>
    <w:rsid w:val="00BB6EF7"/>
    <w:rsid w:val="00BC5544"/>
    <w:rsid w:val="00BD12C5"/>
    <w:rsid w:val="00BD1727"/>
    <w:rsid w:val="00C220B2"/>
    <w:rsid w:val="00C31ABD"/>
    <w:rsid w:val="00C40BC9"/>
    <w:rsid w:val="00C41E83"/>
    <w:rsid w:val="00C433E0"/>
    <w:rsid w:val="00C46E9E"/>
    <w:rsid w:val="00C55B35"/>
    <w:rsid w:val="00C643DE"/>
    <w:rsid w:val="00C667BA"/>
    <w:rsid w:val="00C70187"/>
    <w:rsid w:val="00C73D63"/>
    <w:rsid w:val="00C74803"/>
    <w:rsid w:val="00C82247"/>
    <w:rsid w:val="00C82E49"/>
    <w:rsid w:val="00C87444"/>
    <w:rsid w:val="00C87A46"/>
    <w:rsid w:val="00C95D5B"/>
    <w:rsid w:val="00C966BE"/>
    <w:rsid w:val="00C96D73"/>
    <w:rsid w:val="00CA2AC1"/>
    <w:rsid w:val="00CB075B"/>
    <w:rsid w:val="00CB5E0A"/>
    <w:rsid w:val="00CC6729"/>
    <w:rsid w:val="00CE3BB5"/>
    <w:rsid w:val="00CE7271"/>
    <w:rsid w:val="00CF0F4D"/>
    <w:rsid w:val="00CF2308"/>
    <w:rsid w:val="00D031C4"/>
    <w:rsid w:val="00D03C89"/>
    <w:rsid w:val="00D06662"/>
    <w:rsid w:val="00D07EE9"/>
    <w:rsid w:val="00D3228C"/>
    <w:rsid w:val="00D34AD4"/>
    <w:rsid w:val="00D449C0"/>
    <w:rsid w:val="00D45367"/>
    <w:rsid w:val="00D46CEE"/>
    <w:rsid w:val="00D57277"/>
    <w:rsid w:val="00D6025A"/>
    <w:rsid w:val="00D715C0"/>
    <w:rsid w:val="00D85C88"/>
    <w:rsid w:val="00D9165A"/>
    <w:rsid w:val="00D95F38"/>
    <w:rsid w:val="00D967B0"/>
    <w:rsid w:val="00D96CD8"/>
    <w:rsid w:val="00DA00F5"/>
    <w:rsid w:val="00DA1FD8"/>
    <w:rsid w:val="00DA20A4"/>
    <w:rsid w:val="00DA7A27"/>
    <w:rsid w:val="00DB1933"/>
    <w:rsid w:val="00DB26F1"/>
    <w:rsid w:val="00DC14AD"/>
    <w:rsid w:val="00DC1F5B"/>
    <w:rsid w:val="00DC240E"/>
    <w:rsid w:val="00DC4E0C"/>
    <w:rsid w:val="00DC7C09"/>
    <w:rsid w:val="00DD1572"/>
    <w:rsid w:val="00DD3B6B"/>
    <w:rsid w:val="00DD6E17"/>
    <w:rsid w:val="00DE7EA8"/>
    <w:rsid w:val="00DF41C0"/>
    <w:rsid w:val="00DF4D5C"/>
    <w:rsid w:val="00E05ED7"/>
    <w:rsid w:val="00E135D9"/>
    <w:rsid w:val="00E1392F"/>
    <w:rsid w:val="00E31261"/>
    <w:rsid w:val="00E407E1"/>
    <w:rsid w:val="00E509DD"/>
    <w:rsid w:val="00E57814"/>
    <w:rsid w:val="00E57A33"/>
    <w:rsid w:val="00E66C47"/>
    <w:rsid w:val="00E73B8E"/>
    <w:rsid w:val="00E73FB8"/>
    <w:rsid w:val="00E75D79"/>
    <w:rsid w:val="00E7751B"/>
    <w:rsid w:val="00E77B5A"/>
    <w:rsid w:val="00E8109B"/>
    <w:rsid w:val="00E92377"/>
    <w:rsid w:val="00E934B2"/>
    <w:rsid w:val="00E95F2B"/>
    <w:rsid w:val="00EB0024"/>
    <w:rsid w:val="00EB2402"/>
    <w:rsid w:val="00EB26F8"/>
    <w:rsid w:val="00EB4792"/>
    <w:rsid w:val="00EC4094"/>
    <w:rsid w:val="00ED1BC1"/>
    <w:rsid w:val="00EE4D10"/>
    <w:rsid w:val="00EE74A5"/>
    <w:rsid w:val="00EF537E"/>
    <w:rsid w:val="00F0640A"/>
    <w:rsid w:val="00F23931"/>
    <w:rsid w:val="00F26694"/>
    <w:rsid w:val="00F2714F"/>
    <w:rsid w:val="00F30FA2"/>
    <w:rsid w:val="00F7068C"/>
    <w:rsid w:val="00F76631"/>
    <w:rsid w:val="00F9391C"/>
    <w:rsid w:val="00F94A5A"/>
    <w:rsid w:val="00FA0541"/>
    <w:rsid w:val="00FA71BF"/>
    <w:rsid w:val="00FB4E0E"/>
    <w:rsid w:val="00FB718D"/>
    <w:rsid w:val="00FC0134"/>
    <w:rsid w:val="00FC7D75"/>
    <w:rsid w:val="00FD0BC2"/>
    <w:rsid w:val="00FE157D"/>
    <w:rsid w:val="00FF4E9A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3B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1D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2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4E9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7C414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414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2E72B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72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3B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1D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2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4E9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7C414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414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2E72B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72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28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407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2586">
                          <w:marLeft w:val="15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664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0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2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0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27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934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49054">
                          <w:marLeft w:val="15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4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1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780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17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5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5" w:color="EDE8E1"/>
            <w:right w:val="none" w:sz="0" w:space="0" w:color="auto"/>
          </w:divBdr>
        </w:div>
      </w:divsChild>
    </w:div>
    <w:div w:id="8636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56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6651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89347">
                          <w:marLeft w:val="15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2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290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0588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2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82484">
                          <w:marLeft w:val="-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6283">
                              <w:marLeft w:val="25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12042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8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8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4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fety.hotpoint.eu" TargetMode="External"/><Relationship Id="rId13" Type="http://schemas.openxmlformats.org/officeDocument/2006/relationships/hyperlink" Target="mailto:pslaven@dsfire.gov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afety.indesit.eu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afety.indesit.eu/gb/match.jsp?la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afety.hotpoint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fety-swan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348D6DAF.dotm</Template>
  <TotalTime>0</TotalTime>
  <Pages>2</Pages>
  <Words>320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DSFRS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rclarke</dc:creator>
  <cp:lastModifiedBy>Lindsey Stone</cp:lastModifiedBy>
  <cp:revision>2</cp:revision>
  <cp:lastPrinted>2011-04-28T07:41:00Z</cp:lastPrinted>
  <dcterms:created xsi:type="dcterms:W3CDTF">2017-04-03T09:15:00Z</dcterms:created>
  <dcterms:modified xsi:type="dcterms:W3CDTF">2017-04-03T09:15:00Z</dcterms:modified>
</cp:coreProperties>
</file>