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4026F" w14:textId="4A28B157" w:rsidR="00AA58BB" w:rsidRDefault="00642454" w:rsidP="00642454">
      <w:pPr>
        <w:jc w:val="center"/>
        <w:rPr>
          <w:rFonts w:eastAsiaTheme="minorHAnsi"/>
        </w:rPr>
      </w:pPr>
      <w:r>
        <w:rPr>
          <w:rFonts w:eastAsiaTheme="minorHAnsi"/>
          <w:noProof/>
        </w:rPr>
        <w:drawing>
          <wp:inline distT="0" distB="0" distL="0" distR="0" wp14:anchorId="1628273B" wp14:editId="10F6497B">
            <wp:extent cx="969764" cy="1174750"/>
            <wp:effectExtent l="0" t="0" r="1905" b="6350"/>
            <wp:docPr id="2" name="Picture 2"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quee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9980" cy="1187126"/>
                    </a:xfrm>
                    <a:prstGeom prst="rect">
                      <a:avLst/>
                    </a:prstGeom>
                  </pic:spPr>
                </pic:pic>
              </a:graphicData>
            </a:graphic>
          </wp:inline>
        </w:drawing>
      </w:r>
    </w:p>
    <w:p w14:paraId="480C124F" w14:textId="12273320" w:rsidR="00642454" w:rsidRDefault="00642454" w:rsidP="002A798E">
      <w:pPr>
        <w:rPr>
          <w:rFonts w:eastAsiaTheme="minorHAnsi"/>
        </w:rPr>
      </w:pPr>
    </w:p>
    <w:p w14:paraId="01FBB91B" w14:textId="58C93151" w:rsidR="00642454" w:rsidRDefault="00642454" w:rsidP="00642454">
      <w:pPr>
        <w:jc w:val="center"/>
        <w:rPr>
          <w:rFonts w:eastAsiaTheme="minorHAnsi"/>
          <w:b/>
          <w:bCs/>
        </w:rPr>
      </w:pPr>
      <w:r w:rsidRPr="00642454">
        <w:rPr>
          <w:rFonts w:eastAsiaTheme="minorHAnsi"/>
          <w:b/>
          <w:bCs/>
        </w:rPr>
        <w:t xml:space="preserve">North Somerset Neighbourhood Policing </w:t>
      </w:r>
    </w:p>
    <w:p w14:paraId="04E0FE9D" w14:textId="3975C399" w:rsidR="00642454" w:rsidRDefault="00642454" w:rsidP="00642454">
      <w:pPr>
        <w:jc w:val="center"/>
        <w:rPr>
          <w:rFonts w:eastAsiaTheme="minorHAnsi"/>
          <w:b/>
          <w:bCs/>
        </w:rPr>
      </w:pPr>
      <w:r w:rsidRPr="00642454">
        <w:rPr>
          <w:rFonts w:eastAsiaTheme="minorHAnsi"/>
          <w:b/>
          <w:bCs/>
        </w:rPr>
        <w:t>Inaugural NHW Coordinators’ Masterclass</w:t>
      </w:r>
    </w:p>
    <w:p w14:paraId="772E8038" w14:textId="4DF9E5AB" w:rsidR="00642454" w:rsidRPr="00642454" w:rsidRDefault="00642454" w:rsidP="00642454">
      <w:pPr>
        <w:jc w:val="center"/>
        <w:rPr>
          <w:rFonts w:eastAsiaTheme="minorHAnsi"/>
          <w:b/>
          <w:bCs/>
        </w:rPr>
      </w:pPr>
      <w:r>
        <w:rPr>
          <w:rFonts w:eastAsiaTheme="minorHAnsi"/>
          <w:b/>
          <w:bCs/>
        </w:rPr>
        <w:t>Saturday 23</w:t>
      </w:r>
      <w:r w:rsidRPr="00642454">
        <w:rPr>
          <w:rFonts w:eastAsiaTheme="minorHAnsi"/>
          <w:b/>
          <w:bCs/>
          <w:vertAlign w:val="superscript"/>
        </w:rPr>
        <w:t>rd</w:t>
      </w:r>
      <w:r>
        <w:rPr>
          <w:rFonts w:eastAsiaTheme="minorHAnsi"/>
          <w:b/>
          <w:bCs/>
        </w:rPr>
        <w:t xml:space="preserve"> July 2022, 1000hrs</w:t>
      </w:r>
    </w:p>
    <w:p w14:paraId="74047A32" w14:textId="6AD0B52A" w:rsidR="00642454" w:rsidRDefault="00642454" w:rsidP="002A798E">
      <w:pPr>
        <w:rPr>
          <w:rFonts w:eastAsiaTheme="minorHAnsi"/>
        </w:rPr>
      </w:pPr>
    </w:p>
    <w:p w14:paraId="63C306C4" w14:textId="77777777" w:rsidR="00642454" w:rsidRDefault="00642454" w:rsidP="002A798E">
      <w:pPr>
        <w:rPr>
          <w:rFonts w:eastAsiaTheme="minorHAnsi"/>
        </w:rPr>
      </w:pPr>
    </w:p>
    <w:p w14:paraId="47E82C39" w14:textId="2300B55C" w:rsidR="00642454" w:rsidRDefault="00642454" w:rsidP="002A798E">
      <w:pPr>
        <w:rPr>
          <w:rFonts w:ascii="Calibri" w:eastAsiaTheme="minorHAnsi" w:hAnsi="Calibri" w:cs="Calibri"/>
        </w:rPr>
      </w:pPr>
      <w:r>
        <w:rPr>
          <w:rFonts w:ascii="Calibri" w:eastAsiaTheme="minorHAnsi" w:hAnsi="Calibri" w:cs="Calibri"/>
        </w:rPr>
        <w:t>Dear Neighbourhood Watch Coordinator</w:t>
      </w:r>
    </w:p>
    <w:p w14:paraId="6D3A46A9" w14:textId="6FB5C318" w:rsidR="00642454" w:rsidRDefault="00642454" w:rsidP="002A798E">
      <w:pPr>
        <w:rPr>
          <w:rFonts w:ascii="Calibri" w:eastAsiaTheme="minorHAnsi" w:hAnsi="Calibri" w:cs="Calibri"/>
        </w:rPr>
      </w:pPr>
    </w:p>
    <w:p w14:paraId="2B0A59BE" w14:textId="68907439" w:rsidR="00642454" w:rsidRDefault="00642454" w:rsidP="002A798E">
      <w:pPr>
        <w:rPr>
          <w:rFonts w:ascii="Calibri" w:eastAsiaTheme="minorHAnsi" w:hAnsi="Calibri" w:cs="Calibri"/>
        </w:rPr>
      </w:pPr>
      <w:r>
        <w:rPr>
          <w:rFonts w:ascii="Calibri" w:eastAsiaTheme="minorHAnsi" w:hAnsi="Calibri" w:cs="Calibri"/>
        </w:rPr>
        <w:t xml:space="preserve">We would like to invite you to our </w:t>
      </w:r>
      <w:r w:rsidR="00CA34D6">
        <w:rPr>
          <w:rFonts w:ascii="Calibri" w:eastAsiaTheme="minorHAnsi" w:hAnsi="Calibri" w:cs="Calibri"/>
        </w:rPr>
        <w:t xml:space="preserve">Inaugural </w:t>
      </w:r>
      <w:r w:rsidR="0087709E">
        <w:rPr>
          <w:rFonts w:ascii="Calibri" w:eastAsiaTheme="minorHAnsi" w:hAnsi="Calibri" w:cs="Calibri"/>
        </w:rPr>
        <w:t xml:space="preserve">North Somerset </w:t>
      </w:r>
      <w:r w:rsidR="00CA34D6">
        <w:rPr>
          <w:rFonts w:ascii="Calibri" w:eastAsiaTheme="minorHAnsi" w:hAnsi="Calibri" w:cs="Calibri"/>
        </w:rPr>
        <w:t>Neighbourhood Watch Coordinators Masterclass on Saturday 23</w:t>
      </w:r>
      <w:r w:rsidR="00CA34D6" w:rsidRPr="00CA34D6">
        <w:rPr>
          <w:rFonts w:ascii="Calibri" w:eastAsiaTheme="minorHAnsi" w:hAnsi="Calibri" w:cs="Calibri"/>
          <w:vertAlign w:val="superscript"/>
        </w:rPr>
        <w:t>rd</w:t>
      </w:r>
      <w:r w:rsidR="00CA34D6">
        <w:rPr>
          <w:rFonts w:ascii="Calibri" w:eastAsiaTheme="minorHAnsi" w:hAnsi="Calibri" w:cs="Calibri"/>
        </w:rPr>
        <w:t xml:space="preserve"> July 2022 10am-2pm at </w:t>
      </w:r>
      <w:r w:rsidR="00266BB8">
        <w:rPr>
          <w:rFonts w:ascii="Calibri" w:eastAsiaTheme="minorHAnsi" w:hAnsi="Calibri" w:cs="Calibri"/>
        </w:rPr>
        <w:t>Conference Room G.08</w:t>
      </w:r>
      <w:r w:rsidR="00CA34D6">
        <w:rPr>
          <w:rFonts w:ascii="Calibri" w:eastAsiaTheme="minorHAnsi" w:hAnsi="Calibri" w:cs="Calibri"/>
        </w:rPr>
        <w:t xml:space="preserve"> Castlewood, Clevedon. </w:t>
      </w:r>
      <w:r w:rsidR="00266BB8">
        <w:rPr>
          <w:rFonts w:ascii="Calibri" w:eastAsiaTheme="minorHAnsi" w:hAnsi="Calibri" w:cs="Calibri"/>
        </w:rPr>
        <w:t>You will be met on arrival.</w:t>
      </w:r>
    </w:p>
    <w:p w14:paraId="19E008C9" w14:textId="42BDCE0D" w:rsidR="00CA34D6" w:rsidRDefault="00CA34D6" w:rsidP="002A798E">
      <w:pPr>
        <w:rPr>
          <w:rFonts w:ascii="Calibri" w:eastAsiaTheme="minorHAnsi" w:hAnsi="Calibri" w:cs="Calibri"/>
        </w:rPr>
      </w:pPr>
    </w:p>
    <w:p w14:paraId="3C0DA08F" w14:textId="77777777" w:rsidR="0087709E" w:rsidRDefault="00CA34D6" w:rsidP="002A798E">
      <w:pPr>
        <w:rPr>
          <w:rFonts w:ascii="Calibri" w:eastAsiaTheme="minorHAnsi" w:hAnsi="Calibri" w:cs="Calibri"/>
        </w:rPr>
      </w:pPr>
      <w:r>
        <w:rPr>
          <w:rFonts w:ascii="Calibri" w:eastAsiaTheme="minorHAnsi" w:hAnsi="Calibri" w:cs="Calibri"/>
        </w:rPr>
        <w:t>Hosted jointly by Weston Town Centre and Nailsea Area Neighbourhood Policing Teams, the event promises to be a superb collection of interactive sessions, networking and guest speakers</w:t>
      </w:r>
      <w:r w:rsidR="0087709E">
        <w:rPr>
          <w:rFonts w:ascii="Calibri" w:eastAsiaTheme="minorHAnsi" w:hAnsi="Calibri" w:cs="Calibri"/>
        </w:rPr>
        <w:t xml:space="preserve"> opened by Ch. Supt Liz Hughes, Avon and Somerset Constabulary Head of Neighbourhood Policing</w:t>
      </w:r>
      <w:r>
        <w:rPr>
          <w:rFonts w:ascii="Calibri" w:eastAsiaTheme="minorHAnsi" w:hAnsi="Calibri" w:cs="Calibri"/>
        </w:rPr>
        <w:t xml:space="preserve">. </w:t>
      </w:r>
    </w:p>
    <w:p w14:paraId="24D2ECD9" w14:textId="77777777" w:rsidR="0087709E" w:rsidRDefault="0087709E" w:rsidP="002A798E">
      <w:pPr>
        <w:rPr>
          <w:rFonts w:ascii="Calibri" w:eastAsiaTheme="minorHAnsi" w:hAnsi="Calibri" w:cs="Calibri"/>
        </w:rPr>
      </w:pPr>
    </w:p>
    <w:p w14:paraId="0696AA0F" w14:textId="7E23DE79" w:rsidR="00CA34D6" w:rsidRDefault="00650C77" w:rsidP="002A798E">
      <w:pPr>
        <w:rPr>
          <w:rFonts w:ascii="Calibri" w:eastAsiaTheme="minorHAnsi" w:hAnsi="Calibri" w:cs="Calibri"/>
        </w:rPr>
      </w:pPr>
      <w:r>
        <w:rPr>
          <w:rFonts w:ascii="Calibri" w:eastAsiaTheme="minorHAnsi" w:hAnsi="Calibri" w:cs="Calibri"/>
        </w:rPr>
        <w:t>We will</w:t>
      </w:r>
      <w:r w:rsidR="00CA34D6">
        <w:rPr>
          <w:rFonts w:ascii="Calibri" w:eastAsiaTheme="minorHAnsi" w:hAnsi="Calibri" w:cs="Calibri"/>
        </w:rPr>
        <w:t xml:space="preserve"> highlight some superb examples of community activity and provide opportunities to both share great examples of Neighbourhood Watch activity and learn from other Watches and the Police in how we best work together to keep areas safe. Beyond policing, the masterclass will also show fantastic examples of </w:t>
      </w:r>
      <w:r w:rsidR="001F65B0">
        <w:rPr>
          <w:rFonts w:ascii="Calibri" w:eastAsiaTheme="minorHAnsi" w:hAnsi="Calibri" w:cs="Calibri"/>
        </w:rPr>
        <w:t xml:space="preserve">bringing communities closer. </w:t>
      </w:r>
      <w:r w:rsidR="0087709E">
        <w:rPr>
          <w:rFonts w:ascii="Calibri" w:eastAsiaTheme="minorHAnsi" w:hAnsi="Calibri" w:cs="Calibri"/>
        </w:rPr>
        <w:t>You will</w:t>
      </w:r>
      <w:r w:rsidR="001F65B0">
        <w:rPr>
          <w:rFonts w:ascii="Calibri" w:eastAsiaTheme="minorHAnsi" w:hAnsi="Calibri" w:cs="Calibri"/>
        </w:rPr>
        <w:t xml:space="preserve"> also see the resources available to NHW to help you make more from your Watch</w:t>
      </w:r>
      <w:r>
        <w:rPr>
          <w:rFonts w:ascii="Calibri" w:eastAsiaTheme="minorHAnsi" w:hAnsi="Calibri" w:cs="Calibri"/>
        </w:rPr>
        <w:t xml:space="preserve"> and get the chance to meet and network with your local policing team along with our most senior Neighbourhood Policing officer</w:t>
      </w:r>
      <w:r w:rsidR="001F65B0">
        <w:rPr>
          <w:rFonts w:ascii="Calibri" w:eastAsiaTheme="minorHAnsi" w:hAnsi="Calibri" w:cs="Calibri"/>
        </w:rPr>
        <w:t xml:space="preserve">. </w:t>
      </w:r>
    </w:p>
    <w:p w14:paraId="37C67255" w14:textId="531D007E" w:rsidR="001F65B0" w:rsidRDefault="001F65B0" w:rsidP="002A798E">
      <w:pPr>
        <w:rPr>
          <w:rFonts w:ascii="Calibri" w:eastAsiaTheme="minorHAnsi" w:hAnsi="Calibri" w:cs="Calibri"/>
        </w:rPr>
      </w:pPr>
    </w:p>
    <w:p w14:paraId="1AA8C4E8" w14:textId="4F1409F0" w:rsidR="001F65B0" w:rsidRDefault="001F65B0" w:rsidP="002A798E">
      <w:pPr>
        <w:rPr>
          <w:rFonts w:ascii="Calibri" w:eastAsiaTheme="minorHAnsi" w:hAnsi="Calibri" w:cs="Calibri"/>
        </w:rPr>
      </w:pPr>
      <w:r>
        <w:rPr>
          <w:rFonts w:ascii="Calibri" w:eastAsiaTheme="minorHAnsi" w:hAnsi="Calibri" w:cs="Calibri"/>
        </w:rPr>
        <w:t xml:space="preserve">Lunch will be provided along with tea, coffee and biscuits on arrival. </w:t>
      </w:r>
    </w:p>
    <w:p w14:paraId="1A89032E" w14:textId="77777777" w:rsidR="00650C77" w:rsidRDefault="00650C77" w:rsidP="002A798E">
      <w:pPr>
        <w:rPr>
          <w:rFonts w:ascii="Calibri" w:eastAsiaTheme="minorHAnsi" w:hAnsi="Calibri" w:cs="Calibri"/>
        </w:rPr>
      </w:pPr>
    </w:p>
    <w:p w14:paraId="27C536EB" w14:textId="262AA52B" w:rsidR="001F65B0" w:rsidRDefault="001F65B0" w:rsidP="002A798E">
      <w:pPr>
        <w:rPr>
          <w:rFonts w:ascii="Calibri" w:eastAsiaTheme="minorHAnsi" w:hAnsi="Calibri" w:cs="Calibri"/>
        </w:rPr>
      </w:pPr>
      <w:r>
        <w:rPr>
          <w:rFonts w:ascii="Calibri" w:eastAsiaTheme="minorHAnsi" w:hAnsi="Calibri" w:cs="Calibri"/>
        </w:rPr>
        <w:t>We have already had early enquiries about this event so to book your place please email</w:t>
      </w:r>
      <w:r w:rsidR="00E01F9A">
        <w:t xml:space="preserve"> </w:t>
      </w:r>
      <w:hyperlink r:id="rId9" w:history="1">
        <w:r w:rsidR="00E01F9A" w:rsidRPr="001E7FF2">
          <w:rPr>
            <w:rStyle w:val="Hyperlink"/>
            <w:rFonts w:asciiTheme="minorHAnsi" w:hAnsiTheme="minorHAnsi" w:cstheme="minorHAnsi"/>
          </w:rPr>
          <w:t>lee.kerslake@avonandsomerset.police.uk</w:t>
        </w:r>
      </w:hyperlink>
      <w:r w:rsidR="00E01F9A">
        <w:rPr>
          <w:rFonts w:asciiTheme="minorHAnsi" w:hAnsiTheme="minorHAnsi" w:cstheme="minorHAnsi"/>
        </w:rPr>
        <w:t>,</w:t>
      </w:r>
      <w:r>
        <w:rPr>
          <w:rFonts w:ascii="Calibri" w:eastAsiaTheme="minorHAnsi" w:hAnsi="Calibri" w:cs="Calibri"/>
        </w:rPr>
        <w:t xml:space="preserve"> and we will confirm your secured place by reply. </w:t>
      </w:r>
      <w:r w:rsidR="00650C77">
        <w:rPr>
          <w:rFonts w:ascii="Calibri" w:eastAsiaTheme="minorHAnsi" w:hAnsi="Calibri" w:cs="Calibri"/>
        </w:rPr>
        <w:t xml:space="preserve">For a limited number with mobility/transport issues we should be able to secure transport to and from the venue. </w:t>
      </w:r>
    </w:p>
    <w:p w14:paraId="60B26A7E" w14:textId="37AC5A63" w:rsidR="001F65B0" w:rsidRDefault="001F65B0" w:rsidP="002A798E">
      <w:pPr>
        <w:rPr>
          <w:rFonts w:ascii="Calibri" w:eastAsiaTheme="minorHAnsi" w:hAnsi="Calibri" w:cs="Calibri"/>
        </w:rPr>
      </w:pPr>
    </w:p>
    <w:p w14:paraId="6A14500B" w14:textId="1E126BB5" w:rsidR="001F65B0" w:rsidRDefault="0087709E" w:rsidP="002A798E">
      <w:pPr>
        <w:rPr>
          <w:rFonts w:ascii="Calibri" w:eastAsiaTheme="minorHAnsi" w:hAnsi="Calibri" w:cs="Calibri"/>
        </w:rPr>
      </w:pPr>
      <w:r>
        <w:rPr>
          <w:rFonts w:ascii="Calibri" w:eastAsiaTheme="minorHAnsi" w:hAnsi="Calibri" w:cs="Calibri"/>
        </w:rPr>
        <w:t xml:space="preserve">We, along with Ch. Supt Liz Hughes, Head of Neighbourhood Policing for Avon and Somerset Constabulary look forward to welcoming you. </w:t>
      </w:r>
      <w:r w:rsidR="001F65B0">
        <w:rPr>
          <w:rFonts w:ascii="Calibri" w:eastAsiaTheme="minorHAnsi" w:hAnsi="Calibri" w:cs="Calibri"/>
        </w:rPr>
        <w:t xml:space="preserve">We </w:t>
      </w:r>
      <w:r>
        <w:rPr>
          <w:rFonts w:ascii="Calibri" w:eastAsiaTheme="minorHAnsi" w:hAnsi="Calibri" w:cs="Calibri"/>
        </w:rPr>
        <w:t>cannot wait</w:t>
      </w:r>
      <w:r w:rsidR="001F65B0">
        <w:rPr>
          <w:rFonts w:ascii="Calibri" w:eastAsiaTheme="minorHAnsi" w:hAnsi="Calibri" w:cs="Calibri"/>
        </w:rPr>
        <w:t xml:space="preserve"> to </w:t>
      </w:r>
      <w:r>
        <w:rPr>
          <w:rFonts w:ascii="Calibri" w:eastAsiaTheme="minorHAnsi" w:hAnsi="Calibri" w:cs="Calibri"/>
        </w:rPr>
        <w:t xml:space="preserve">be part of this celebration and exploration of the potential for our most valued partnership. </w:t>
      </w:r>
    </w:p>
    <w:p w14:paraId="64CA3461" w14:textId="4B0C9077" w:rsidR="001F65B0" w:rsidRDefault="001F65B0" w:rsidP="002A798E">
      <w:pPr>
        <w:rPr>
          <w:rFonts w:ascii="Calibri" w:eastAsiaTheme="minorHAnsi" w:hAnsi="Calibri" w:cs="Calibri"/>
        </w:rPr>
      </w:pPr>
    </w:p>
    <w:p w14:paraId="3C0F0331" w14:textId="76B24706" w:rsidR="0087709E" w:rsidRDefault="0087709E" w:rsidP="002A798E">
      <w:pPr>
        <w:rPr>
          <w:rFonts w:ascii="Calibri" w:eastAsiaTheme="minorHAnsi" w:hAnsi="Calibri" w:cs="Calibri"/>
        </w:rPr>
      </w:pPr>
      <w:r>
        <w:rPr>
          <w:rFonts w:ascii="Calibri" w:eastAsiaTheme="minorHAnsi" w:hAnsi="Calibri" w:cs="Calibri"/>
        </w:rPr>
        <w:t>Regards</w:t>
      </w:r>
    </w:p>
    <w:p w14:paraId="05889B46" w14:textId="77777777" w:rsidR="0087709E" w:rsidRDefault="0087709E" w:rsidP="002A798E">
      <w:pPr>
        <w:rPr>
          <w:rFonts w:ascii="Calibri" w:eastAsiaTheme="minorHAnsi" w:hAnsi="Calibri" w:cs="Calibri"/>
        </w:rPr>
      </w:pPr>
    </w:p>
    <w:p w14:paraId="3BD5DC32" w14:textId="1A9521A3" w:rsidR="001F65B0" w:rsidRPr="001F65B0" w:rsidRDefault="001F65B0" w:rsidP="002A798E">
      <w:pPr>
        <w:rPr>
          <w:rFonts w:ascii="Brush Script MT" w:eastAsiaTheme="minorHAnsi" w:hAnsi="Brush Script MT" w:cs="Calibri"/>
          <w:i/>
          <w:iCs/>
        </w:rPr>
      </w:pPr>
      <w:r w:rsidRPr="001F65B0">
        <w:rPr>
          <w:rFonts w:ascii="Brush Script MT" w:eastAsiaTheme="minorHAnsi" w:hAnsi="Brush Script MT" w:cs="Calibri"/>
          <w:i/>
          <w:iCs/>
        </w:rPr>
        <w:t>Lee Kerslake</w:t>
      </w:r>
    </w:p>
    <w:p w14:paraId="07E6CE28" w14:textId="77777777" w:rsidR="0087709E" w:rsidRDefault="0087709E" w:rsidP="002A798E">
      <w:pPr>
        <w:rPr>
          <w:rFonts w:asciiTheme="minorHAnsi" w:eastAsiaTheme="minorHAnsi" w:hAnsiTheme="minorHAnsi" w:cstheme="minorHAnsi"/>
        </w:rPr>
      </w:pPr>
      <w:r>
        <w:rPr>
          <w:rFonts w:asciiTheme="minorHAnsi" w:eastAsiaTheme="minorHAnsi" w:hAnsiTheme="minorHAnsi" w:cstheme="minorHAnsi"/>
        </w:rPr>
        <w:t>PS2781 Lee Kerslake</w:t>
      </w:r>
    </w:p>
    <w:p w14:paraId="42F39984" w14:textId="015729AF" w:rsidR="001F65B0" w:rsidRDefault="001F65B0" w:rsidP="002A798E">
      <w:pPr>
        <w:rPr>
          <w:rFonts w:asciiTheme="minorHAnsi" w:eastAsiaTheme="minorHAnsi" w:hAnsiTheme="minorHAnsi" w:cstheme="minorHAnsi"/>
        </w:rPr>
      </w:pPr>
      <w:r w:rsidRPr="001F65B0">
        <w:rPr>
          <w:rFonts w:asciiTheme="minorHAnsi" w:eastAsiaTheme="minorHAnsi" w:hAnsiTheme="minorHAnsi" w:cstheme="minorHAnsi"/>
        </w:rPr>
        <w:t>Nailsea NPT Sergeant</w:t>
      </w:r>
    </w:p>
    <w:p w14:paraId="12BDD6A1" w14:textId="17DFA11A" w:rsidR="0087709E" w:rsidRDefault="0087709E" w:rsidP="002A798E">
      <w:pPr>
        <w:rPr>
          <w:rFonts w:asciiTheme="minorHAnsi" w:eastAsiaTheme="minorHAnsi" w:hAnsiTheme="minorHAnsi" w:cstheme="minorHAnsi"/>
        </w:rPr>
      </w:pPr>
    </w:p>
    <w:p w14:paraId="79342846" w14:textId="32B586CC" w:rsidR="0087709E" w:rsidRPr="0087709E" w:rsidRDefault="0087709E" w:rsidP="002A798E">
      <w:pPr>
        <w:rPr>
          <w:rFonts w:ascii="Brush Script MT" w:eastAsiaTheme="minorHAnsi" w:hAnsi="Brush Script MT" w:cstheme="minorHAnsi"/>
        </w:rPr>
      </w:pPr>
      <w:r w:rsidRPr="0087709E">
        <w:rPr>
          <w:rFonts w:ascii="Brush Script MT" w:eastAsiaTheme="minorHAnsi" w:hAnsi="Brush Script MT" w:cstheme="minorHAnsi"/>
        </w:rPr>
        <w:t xml:space="preserve">Gemma Harper </w:t>
      </w:r>
    </w:p>
    <w:p w14:paraId="2DC58F94" w14:textId="77777777" w:rsidR="001F65B0" w:rsidRPr="001F65B0" w:rsidRDefault="001F65B0" w:rsidP="002A798E">
      <w:pPr>
        <w:rPr>
          <w:rFonts w:asciiTheme="minorHAnsi" w:eastAsiaTheme="minorHAnsi" w:hAnsiTheme="minorHAnsi" w:cstheme="minorHAnsi"/>
          <w:i/>
          <w:iCs/>
        </w:rPr>
      </w:pPr>
      <w:r w:rsidRPr="001F65B0">
        <w:rPr>
          <w:rFonts w:asciiTheme="minorHAnsi" w:eastAsiaTheme="minorHAnsi" w:hAnsiTheme="minorHAnsi" w:cstheme="minorHAnsi"/>
          <w:i/>
          <w:iCs/>
        </w:rPr>
        <w:t>PS2119 Gemma Harper</w:t>
      </w:r>
    </w:p>
    <w:p w14:paraId="4EEA9F06" w14:textId="7EFD53F1" w:rsidR="00642454" w:rsidRPr="001F65B0" w:rsidRDefault="001F65B0" w:rsidP="002A798E">
      <w:pPr>
        <w:rPr>
          <w:rFonts w:asciiTheme="minorHAnsi" w:eastAsiaTheme="minorHAnsi" w:hAnsiTheme="minorHAnsi" w:cstheme="minorHAnsi"/>
        </w:rPr>
      </w:pPr>
      <w:r>
        <w:rPr>
          <w:rFonts w:asciiTheme="minorHAnsi" w:eastAsiaTheme="minorHAnsi" w:hAnsiTheme="minorHAnsi" w:cstheme="minorHAnsi"/>
        </w:rPr>
        <w:t xml:space="preserve">Weston TCT Sergeant </w:t>
      </w:r>
      <w:r w:rsidRPr="001F65B0">
        <w:rPr>
          <w:rFonts w:asciiTheme="minorHAnsi" w:eastAsiaTheme="minorHAnsi" w:hAnsiTheme="minorHAnsi" w:cstheme="minorHAnsi"/>
        </w:rPr>
        <w:t xml:space="preserve"> </w:t>
      </w:r>
    </w:p>
    <w:p w14:paraId="435E4EE6" w14:textId="66ECBC4D" w:rsidR="00642454" w:rsidRPr="002A798E" w:rsidRDefault="00642454" w:rsidP="002A798E">
      <w:pPr>
        <w:rPr>
          <w:rFonts w:eastAsiaTheme="minorHAnsi"/>
        </w:rPr>
      </w:pPr>
    </w:p>
    <w:sectPr w:rsidR="00642454" w:rsidRPr="002A798E" w:rsidSect="00642454">
      <w:headerReference w:type="even" r:id="rId10"/>
      <w:headerReference w:type="default" r:id="rId11"/>
      <w:headerReference w:type="first" r:id="rId12"/>
      <w:pgSz w:w="11906" w:h="16838" w:code="9"/>
      <w:pgMar w:top="720" w:right="720" w:bottom="720" w:left="720" w:header="720" w:footer="72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C4B96" w14:textId="77777777" w:rsidR="00EE3F62" w:rsidRDefault="00EE3F62" w:rsidP="006A710F">
      <w:r>
        <w:separator/>
      </w:r>
    </w:p>
  </w:endnote>
  <w:endnote w:type="continuationSeparator" w:id="0">
    <w:p w14:paraId="3B58AAF2" w14:textId="77777777" w:rsidR="00EE3F62" w:rsidRDefault="00EE3F62" w:rsidP="006A7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7E7D3" w14:textId="77777777" w:rsidR="00EE3F62" w:rsidRDefault="00EE3F62" w:rsidP="006A710F">
      <w:r>
        <w:separator/>
      </w:r>
    </w:p>
  </w:footnote>
  <w:footnote w:type="continuationSeparator" w:id="0">
    <w:p w14:paraId="47CEE27C" w14:textId="77777777" w:rsidR="00EE3F62" w:rsidRDefault="00EE3F62" w:rsidP="006A7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D4B5" w14:textId="77777777" w:rsidR="00172280" w:rsidRDefault="00EE3F62">
    <w:pPr>
      <w:pStyle w:val="Header"/>
    </w:pPr>
    <w:r>
      <w:rPr>
        <w:noProof/>
      </w:rPr>
      <w:pict w14:anchorId="34775C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0;margin-top:0;width:22in;height:77.25pt;rotation:315;z-index:-251653120;mso-position-horizontal:center;mso-position-horizontal-relative:margin;mso-position-vertical:center;mso-position-vertical-relative:margin" o:allowincell="f" fillcolor="#bdd6ee [1300]" stroked="f">
          <v:fill opacity=".5"/>
          <v:textpath style="font-family:&quot;Rockwell Extra Bold&quot;;font-size:66pt" string="QUALITY RELATIONSHIPS, THINKING &amp; SERVIC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9F08" w14:textId="77777777" w:rsidR="006A710F" w:rsidRDefault="00DD323F">
    <w:pPr>
      <w:pStyle w:val="Header"/>
    </w:pPr>
    <w:r>
      <w:rPr>
        <w:noProof/>
        <w:lang w:eastAsia="en-GB"/>
      </w:rPr>
      <w:drawing>
        <wp:anchor distT="0" distB="0" distL="114300" distR="114300" simplePos="0" relativeHeight="251659264" behindDoc="1" locked="0" layoutInCell="1" allowOverlap="1" wp14:anchorId="6211FBFD" wp14:editId="66FD0062">
          <wp:simplePos x="0" y="0"/>
          <wp:positionH relativeFrom="page">
            <wp:posOffset>-2224281</wp:posOffset>
          </wp:positionH>
          <wp:positionV relativeFrom="page">
            <wp:posOffset>-323215</wp:posOffset>
          </wp:positionV>
          <wp:extent cx="10344069" cy="1122045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ugs and Alcohol Cover.png"/>
                  <pic:cNvPicPr/>
                </pic:nvPicPr>
                <pic:blipFill>
                  <a:blip r:embed="rId1">
                    <a:extLst>
                      <a:ext uri="{28A0092B-C50C-407E-A947-70E740481C1C}">
                        <a14:useLocalDpi xmlns:a14="http://schemas.microsoft.com/office/drawing/2010/main" val="0"/>
                      </a:ext>
                    </a:extLst>
                  </a:blip>
                  <a:stretch>
                    <a:fillRect/>
                  </a:stretch>
                </pic:blipFill>
                <pic:spPr>
                  <a:xfrm>
                    <a:off x="0" y="0"/>
                    <a:ext cx="10344069" cy="112204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6E866" w14:textId="77777777" w:rsidR="00172280" w:rsidRDefault="00EE3F62">
    <w:pPr>
      <w:pStyle w:val="Header"/>
    </w:pPr>
    <w:r>
      <w:rPr>
        <w:noProof/>
      </w:rPr>
      <w:pict w14:anchorId="1304A9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8" type="#_x0000_t136" style="position:absolute;left:0;text-align:left;margin-left:0;margin-top:0;width:22in;height:77.25pt;rotation:315;z-index:-251655168;mso-position-horizontal:center;mso-position-horizontal-relative:margin;mso-position-vertical:center;mso-position-vertical-relative:margin" o:allowincell="f" fillcolor="#bdd6ee [1300]" stroked="f">
          <v:fill opacity=".5"/>
          <v:textpath style="font-family:&quot;Rockwell Extra Bold&quot;;font-size:66pt" string="QUALITY RELATIONSHIPS, THINKING &amp; SERVIC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F7394"/>
    <w:multiLevelType w:val="hybridMultilevel"/>
    <w:tmpl w:val="7E447CF6"/>
    <w:lvl w:ilvl="0" w:tplc="A052D48E">
      <w:start w:val="5"/>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164D3A"/>
    <w:multiLevelType w:val="hybridMultilevel"/>
    <w:tmpl w:val="DA0CA2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66F715A"/>
    <w:multiLevelType w:val="hybridMultilevel"/>
    <w:tmpl w:val="C2D8586C"/>
    <w:lvl w:ilvl="0" w:tplc="A052D48E">
      <w:start w:val="5"/>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D1201F"/>
    <w:multiLevelType w:val="hybridMultilevel"/>
    <w:tmpl w:val="BB621702"/>
    <w:lvl w:ilvl="0" w:tplc="C5909D4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F56F1"/>
    <w:multiLevelType w:val="hybridMultilevel"/>
    <w:tmpl w:val="46382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40940BB"/>
    <w:multiLevelType w:val="hybridMultilevel"/>
    <w:tmpl w:val="1DBABF94"/>
    <w:lvl w:ilvl="0" w:tplc="A052D48E">
      <w:start w:val="5"/>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B13F75"/>
    <w:multiLevelType w:val="hybridMultilevel"/>
    <w:tmpl w:val="0C5EBAC6"/>
    <w:lvl w:ilvl="0" w:tplc="5B5C59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322536"/>
    <w:multiLevelType w:val="hybridMultilevel"/>
    <w:tmpl w:val="977CF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F10B75"/>
    <w:multiLevelType w:val="hybridMultilevel"/>
    <w:tmpl w:val="906AB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D476B7"/>
    <w:multiLevelType w:val="hybridMultilevel"/>
    <w:tmpl w:val="5BF6809A"/>
    <w:lvl w:ilvl="0" w:tplc="A052D48E">
      <w:start w:val="5"/>
      <w:numFmt w:val="bullet"/>
      <w:lvlText w:val="-"/>
      <w:lvlJc w:val="left"/>
      <w:pPr>
        <w:ind w:left="720" w:hanging="360"/>
      </w:pPr>
      <w:rPr>
        <w:rFonts w:ascii="Rockwell" w:eastAsiaTheme="minorHAnsi" w:hAnsi="Rockwel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2247661">
    <w:abstractNumId w:val="1"/>
  </w:num>
  <w:num w:numId="2" w16cid:durableId="706754057">
    <w:abstractNumId w:val="4"/>
  </w:num>
  <w:num w:numId="3" w16cid:durableId="908618229">
    <w:abstractNumId w:val="7"/>
  </w:num>
  <w:num w:numId="4" w16cid:durableId="407313285">
    <w:abstractNumId w:val="3"/>
  </w:num>
  <w:num w:numId="5" w16cid:durableId="422605602">
    <w:abstractNumId w:val="6"/>
  </w:num>
  <w:num w:numId="6" w16cid:durableId="213347678">
    <w:abstractNumId w:val="2"/>
  </w:num>
  <w:num w:numId="7" w16cid:durableId="898130811">
    <w:abstractNumId w:val="9"/>
  </w:num>
  <w:num w:numId="8" w16cid:durableId="71318253">
    <w:abstractNumId w:val="5"/>
  </w:num>
  <w:num w:numId="9" w16cid:durableId="1163080790">
    <w:abstractNumId w:val="0"/>
  </w:num>
  <w:num w:numId="10" w16cid:durableId="1286303350">
    <w:abstractNumId w:val="8"/>
  </w:num>
  <w:num w:numId="11" w16cid:durableId="13728772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6EE"/>
    <w:rsid w:val="00041437"/>
    <w:rsid w:val="00067637"/>
    <w:rsid w:val="000738DA"/>
    <w:rsid w:val="00081B67"/>
    <w:rsid w:val="000E075B"/>
    <w:rsid w:val="00115F80"/>
    <w:rsid w:val="00121F71"/>
    <w:rsid w:val="00136530"/>
    <w:rsid w:val="00172280"/>
    <w:rsid w:val="00194BB1"/>
    <w:rsid w:val="001B12E0"/>
    <w:rsid w:val="001B235E"/>
    <w:rsid w:val="001D6089"/>
    <w:rsid w:val="001F65B0"/>
    <w:rsid w:val="00204C91"/>
    <w:rsid w:val="00210E99"/>
    <w:rsid w:val="00266BB8"/>
    <w:rsid w:val="00270BA1"/>
    <w:rsid w:val="002A798E"/>
    <w:rsid w:val="002D71FC"/>
    <w:rsid w:val="0039491F"/>
    <w:rsid w:val="003C7588"/>
    <w:rsid w:val="00425207"/>
    <w:rsid w:val="004322BD"/>
    <w:rsid w:val="00434886"/>
    <w:rsid w:val="00464142"/>
    <w:rsid w:val="004700D8"/>
    <w:rsid w:val="00470436"/>
    <w:rsid w:val="00477CDA"/>
    <w:rsid w:val="004E60C5"/>
    <w:rsid w:val="0055486E"/>
    <w:rsid w:val="005606EE"/>
    <w:rsid w:val="005C16AB"/>
    <w:rsid w:val="005E126C"/>
    <w:rsid w:val="00625291"/>
    <w:rsid w:val="00642454"/>
    <w:rsid w:val="00650C77"/>
    <w:rsid w:val="00676FFC"/>
    <w:rsid w:val="006A710F"/>
    <w:rsid w:val="007273EC"/>
    <w:rsid w:val="0074659A"/>
    <w:rsid w:val="00747155"/>
    <w:rsid w:val="00792EBF"/>
    <w:rsid w:val="007C26A7"/>
    <w:rsid w:val="007E4224"/>
    <w:rsid w:val="007E600E"/>
    <w:rsid w:val="00832BAE"/>
    <w:rsid w:val="0087709E"/>
    <w:rsid w:val="0089642E"/>
    <w:rsid w:val="008A1F7A"/>
    <w:rsid w:val="008F77BD"/>
    <w:rsid w:val="0091489D"/>
    <w:rsid w:val="00940281"/>
    <w:rsid w:val="00972329"/>
    <w:rsid w:val="009C0EEE"/>
    <w:rsid w:val="009C168D"/>
    <w:rsid w:val="009F256C"/>
    <w:rsid w:val="00A71E77"/>
    <w:rsid w:val="00A86F72"/>
    <w:rsid w:val="00AA58BB"/>
    <w:rsid w:val="00B1302C"/>
    <w:rsid w:val="00B601D6"/>
    <w:rsid w:val="00BA6B6D"/>
    <w:rsid w:val="00C039B3"/>
    <w:rsid w:val="00C07370"/>
    <w:rsid w:val="00C21998"/>
    <w:rsid w:val="00C50F11"/>
    <w:rsid w:val="00CA34D6"/>
    <w:rsid w:val="00CD5C98"/>
    <w:rsid w:val="00D022FD"/>
    <w:rsid w:val="00D235F4"/>
    <w:rsid w:val="00DB4E3B"/>
    <w:rsid w:val="00DD323F"/>
    <w:rsid w:val="00E01F9A"/>
    <w:rsid w:val="00E27C78"/>
    <w:rsid w:val="00EC447F"/>
    <w:rsid w:val="00ED6907"/>
    <w:rsid w:val="00EE217E"/>
    <w:rsid w:val="00EE288C"/>
    <w:rsid w:val="00EE3F62"/>
    <w:rsid w:val="00F010FE"/>
    <w:rsid w:val="00F42F02"/>
    <w:rsid w:val="00FB0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4FE40"/>
  <w15:chartTrackingRefBased/>
  <w15:docId w15:val="{AEAA3E29-D09B-4C5C-BD2D-8B11BCA0D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6EE"/>
    <w:pPr>
      <w:spacing w:after="0" w:line="240" w:lineRule="auto"/>
      <w:jc w:val="both"/>
    </w:pPr>
    <w:rPr>
      <w:rFonts w:ascii="Arial" w:eastAsia="Times New Roman" w:hAnsi="Arial" w:cs="Times New Roman"/>
      <w:sz w:val="24"/>
      <w:szCs w:val="24"/>
    </w:rPr>
  </w:style>
  <w:style w:type="paragraph" w:styleId="Heading2">
    <w:name w:val="heading 2"/>
    <w:basedOn w:val="Normal"/>
    <w:next w:val="Normal"/>
    <w:link w:val="Heading2Char"/>
    <w:qFormat/>
    <w:rsid w:val="005606EE"/>
    <w:pPr>
      <w:keepNext/>
      <w:jc w:val="center"/>
      <w:outlineLvl w:val="1"/>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606EE"/>
    <w:rPr>
      <w:rFonts w:ascii="Arial" w:eastAsia="Times New Roman" w:hAnsi="Arial" w:cs="Times New Roman"/>
      <w:b/>
      <w:sz w:val="18"/>
      <w:szCs w:val="24"/>
    </w:rPr>
  </w:style>
  <w:style w:type="character" w:styleId="Hyperlink">
    <w:name w:val="Hyperlink"/>
    <w:uiPriority w:val="99"/>
    <w:rsid w:val="005606EE"/>
    <w:rPr>
      <w:color w:val="0000FF"/>
      <w:u w:val="single"/>
    </w:rPr>
  </w:style>
  <w:style w:type="paragraph" w:styleId="Header">
    <w:name w:val="header"/>
    <w:basedOn w:val="Normal"/>
    <w:link w:val="HeaderChar"/>
    <w:uiPriority w:val="99"/>
    <w:unhideWhenUsed/>
    <w:rsid w:val="006A710F"/>
    <w:pPr>
      <w:tabs>
        <w:tab w:val="center" w:pos="4513"/>
        <w:tab w:val="right" w:pos="9026"/>
      </w:tabs>
    </w:pPr>
  </w:style>
  <w:style w:type="character" w:customStyle="1" w:styleId="HeaderChar">
    <w:name w:val="Header Char"/>
    <w:basedOn w:val="DefaultParagraphFont"/>
    <w:link w:val="Header"/>
    <w:uiPriority w:val="99"/>
    <w:rsid w:val="006A710F"/>
    <w:rPr>
      <w:rFonts w:ascii="Arial" w:eastAsia="Times New Roman" w:hAnsi="Arial" w:cs="Times New Roman"/>
      <w:sz w:val="24"/>
      <w:szCs w:val="24"/>
    </w:rPr>
  </w:style>
  <w:style w:type="paragraph" w:styleId="Footer">
    <w:name w:val="footer"/>
    <w:basedOn w:val="Normal"/>
    <w:link w:val="FooterChar"/>
    <w:uiPriority w:val="99"/>
    <w:unhideWhenUsed/>
    <w:rsid w:val="006A710F"/>
    <w:pPr>
      <w:tabs>
        <w:tab w:val="center" w:pos="4513"/>
        <w:tab w:val="right" w:pos="9026"/>
      </w:tabs>
    </w:pPr>
  </w:style>
  <w:style w:type="character" w:customStyle="1" w:styleId="FooterChar">
    <w:name w:val="Footer Char"/>
    <w:basedOn w:val="DefaultParagraphFont"/>
    <w:link w:val="Footer"/>
    <w:uiPriority w:val="99"/>
    <w:rsid w:val="006A710F"/>
    <w:rPr>
      <w:rFonts w:ascii="Arial" w:eastAsia="Times New Roman" w:hAnsi="Arial" w:cs="Times New Roman"/>
      <w:sz w:val="24"/>
      <w:szCs w:val="24"/>
    </w:rPr>
  </w:style>
  <w:style w:type="paragraph" w:styleId="ListParagraph">
    <w:name w:val="List Paragraph"/>
    <w:basedOn w:val="Normal"/>
    <w:uiPriority w:val="34"/>
    <w:qFormat/>
    <w:rsid w:val="00464142"/>
    <w:pPr>
      <w:ind w:left="720"/>
      <w:contextualSpacing/>
    </w:pPr>
  </w:style>
  <w:style w:type="paragraph" w:styleId="BalloonText">
    <w:name w:val="Balloon Text"/>
    <w:basedOn w:val="Normal"/>
    <w:link w:val="BalloonTextChar"/>
    <w:uiPriority w:val="99"/>
    <w:semiHidden/>
    <w:unhideWhenUsed/>
    <w:rsid w:val="001722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280"/>
    <w:rPr>
      <w:rFonts w:ascii="Segoe UI" w:eastAsia="Times New Roman" w:hAnsi="Segoe UI" w:cs="Segoe UI"/>
      <w:sz w:val="18"/>
      <w:szCs w:val="18"/>
    </w:rPr>
  </w:style>
  <w:style w:type="paragraph" w:customStyle="1" w:styleId="SidebarTitle">
    <w:name w:val="Sidebar Title"/>
    <w:basedOn w:val="Normal"/>
    <w:qFormat/>
    <w:rsid w:val="00AA58BB"/>
    <w:pPr>
      <w:pBdr>
        <w:bottom w:val="single" w:sz="4" w:space="1" w:color="A5A5A5" w:themeColor="accent3"/>
      </w:pBdr>
      <w:spacing w:before="200" w:after="200" w:line="276" w:lineRule="auto"/>
      <w:jc w:val="left"/>
    </w:pPr>
    <w:rPr>
      <w:rFonts w:asciiTheme="majorHAnsi" w:eastAsiaTheme="minorHAnsi" w:hAnsiTheme="majorHAnsi" w:cstheme="minorBidi"/>
      <w:color w:val="7B7B7B" w:themeColor="accent3" w:themeShade="BF"/>
      <w:szCs w:val="22"/>
    </w:rPr>
  </w:style>
  <w:style w:type="paragraph" w:customStyle="1" w:styleId="CompanySlogan">
    <w:name w:val="Company Slogan"/>
    <w:basedOn w:val="Normal"/>
    <w:qFormat/>
    <w:rsid w:val="00AA58BB"/>
    <w:pPr>
      <w:spacing w:before="200" w:after="200"/>
      <w:jc w:val="left"/>
    </w:pPr>
    <w:rPr>
      <w:rFonts w:asciiTheme="majorHAnsi" w:eastAsiaTheme="minorHAnsi" w:hAnsiTheme="majorHAnsi" w:cstheme="minorBidi"/>
      <w:i/>
      <w:sz w:val="17"/>
      <w:szCs w:val="22"/>
    </w:rPr>
  </w:style>
  <w:style w:type="paragraph" w:customStyle="1" w:styleId="NewletterBodyText">
    <w:name w:val="Newletter Body Text"/>
    <w:basedOn w:val="Normal"/>
    <w:qFormat/>
    <w:rsid w:val="00AA58BB"/>
    <w:pPr>
      <w:spacing w:after="130" w:line="260" w:lineRule="exact"/>
      <w:ind w:left="144" w:right="144"/>
      <w:jc w:val="left"/>
    </w:pPr>
    <w:rPr>
      <w:rFonts w:asciiTheme="minorHAnsi" w:eastAsiaTheme="minorHAnsi" w:hAnsiTheme="minorHAnsi" w:cstheme="minorBidi"/>
      <w:sz w:val="17"/>
      <w:szCs w:val="22"/>
    </w:rPr>
  </w:style>
  <w:style w:type="character" w:styleId="UnresolvedMention">
    <w:name w:val="Unresolved Mention"/>
    <w:basedOn w:val="DefaultParagraphFont"/>
    <w:uiPriority w:val="99"/>
    <w:semiHidden/>
    <w:unhideWhenUsed/>
    <w:rsid w:val="001F6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47581">
      <w:bodyDiv w:val="1"/>
      <w:marLeft w:val="0"/>
      <w:marRight w:val="0"/>
      <w:marTop w:val="0"/>
      <w:marBottom w:val="0"/>
      <w:divBdr>
        <w:top w:val="none" w:sz="0" w:space="0" w:color="auto"/>
        <w:left w:val="none" w:sz="0" w:space="0" w:color="auto"/>
        <w:bottom w:val="none" w:sz="0" w:space="0" w:color="auto"/>
        <w:right w:val="none" w:sz="0" w:space="0" w:color="auto"/>
      </w:divBdr>
    </w:div>
    <w:div w:id="710301668">
      <w:bodyDiv w:val="1"/>
      <w:marLeft w:val="0"/>
      <w:marRight w:val="0"/>
      <w:marTop w:val="0"/>
      <w:marBottom w:val="0"/>
      <w:divBdr>
        <w:top w:val="none" w:sz="0" w:space="0" w:color="auto"/>
        <w:left w:val="none" w:sz="0" w:space="0" w:color="auto"/>
        <w:bottom w:val="none" w:sz="0" w:space="0" w:color="auto"/>
        <w:right w:val="none" w:sz="0" w:space="0" w:color="auto"/>
      </w:divBdr>
    </w:div>
    <w:div w:id="1385594869">
      <w:bodyDiv w:val="1"/>
      <w:marLeft w:val="0"/>
      <w:marRight w:val="0"/>
      <w:marTop w:val="0"/>
      <w:marBottom w:val="0"/>
      <w:divBdr>
        <w:top w:val="none" w:sz="0" w:space="0" w:color="auto"/>
        <w:left w:val="none" w:sz="0" w:space="0" w:color="auto"/>
        <w:bottom w:val="none" w:sz="0" w:space="0" w:color="auto"/>
        <w:right w:val="none" w:sz="0" w:space="0" w:color="auto"/>
      </w:divBdr>
    </w:div>
    <w:div w:id="1716730175">
      <w:bodyDiv w:val="1"/>
      <w:marLeft w:val="0"/>
      <w:marRight w:val="0"/>
      <w:marTop w:val="0"/>
      <w:marBottom w:val="0"/>
      <w:divBdr>
        <w:top w:val="none" w:sz="0" w:space="0" w:color="auto"/>
        <w:left w:val="none" w:sz="0" w:space="0" w:color="auto"/>
        <w:bottom w:val="none" w:sz="0" w:space="0" w:color="auto"/>
        <w:right w:val="none" w:sz="0" w:space="0" w:color="auto"/>
      </w:divBdr>
    </w:div>
    <w:div w:id="1778597868">
      <w:bodyDiv w:val="1"/>
      <w:marLeft w:val="0"/>
      <w:marRight w:val="0"/>
      <w:marTop w:val="0"/>
      <w:marBottom w:val="0"/>
      <w:divBdr>
        <w:top w:val="none" w:sz="0" w:space="0" w:color="auto"/>
        <w:left w:val="none" w:sz="0" w:space="0" w:color="auto"/>
        <w:bottom w:val="none" w:sz="0" w:space="0" w:color="auto"/>
        <w:right w:val="none" w:sz="0" w:space="0" w:color="auto"/>
      </w:divBdr>
      <w:divsChild>
        <w:div w:id="1982347504">
          <w:marLeft w:val="0"/>
          <w:marRight w:val="0"/>
          <w:marTop w:val="0"/>
          <w:marBottom w:val="0"/>
          <w:divBdr>
            <w:top w:val="none" w:sz="0" w:space="0" w:color="auto"/>
            <w:left w:val="none" w:sz="0" w:space="0" w:color="auto"/>
            <w:bottom w:val="none" w:sz="0" w:space="0" w:color="auto"/>
            <w:right w:val="none" w:sz="0" w:space="0" w:color="auto"/>
          </w:divBdr>
          <w:divsChild>
            <w:div w:id="1617759016">
              <w:marLeft w:val="0"/>
              <w:marRight w:val="0"/>
              <w:marTop w:val="0"/>
              <w:marBottom w:val="0"/>
              <w:divBdr>
                <w:top w:val="none" w:sz="0" w:space="0" w:color="auto"/>
                <w:left w:val="none" w:sz="0" w:space="0" w:color="auto"/>
                <w:bottom w:val="none" w:sz="0" w:space="0" w:color="auto"/>
                <w:right w:val="none" w:sz="0" w:space="0" w:color="auto"/>
              </w:divBdr>
              <w:divsChild>
                <w:div w:id="399135882">
                  <w:marLeft w:val="0"/>
                  <w:marRight w:val="0"/>
                  <w:marTop w:val="0"/>
                  <w:marBottom w:val="0"/>
                  <w:divBdr>
                    <w:top w:val="none" w:sz="0" w:space="0" w:color="auto"/>
                    <w:left w:val="none" w:sz="0" w:space="0" w:color="auto"/>
                    <w:bottom w:val="none" w:sz="0" w:space="0" w:color="auto"/>
                    <w:right w:val="none" w:sz="0" w:space="0" w:color="auto"/>
                  </w:divBdr>
                  <w:divsChild>
                    <w:div w:id="388459685">
                      <w:marLeft w:val="0"/>
                      <w:marRight w:val="0"/>
                      <w:marTop w:val="0"/>
                      <w:marBottom w:val="0"/>
                      <w:divBdr>
                        <w:top w:val="none" w:sz="0" w:space="0" w:color="auto"/>
                        <w:left w:val="none" w:sz="0" w:space="0" w:color="auto"/>
                        <w:bottom w:val="none" w:sz="0" w:space="0" w:color="auto"/>
                        <w:right w:val="none" w:sz="0" w:space="0" w:color="auto"/>
                      </w:divBdr>
                      <w:divsChild>
                        <w:div w:id="1823496806">
                          <w:marLeft w:val="13380"/>
                          <w:marRight w:val="0"/>
                          <w:marTop w:val="0"/>
                          <w:marBottom w:val="0"/>
                          <w:divBdr>
                            <w:top w:val="none" w:sz="0" w:space="0" w:color="auto"/>
                            <w:left w:val="none" w:sz="0" w:space="0" w:color="auto"/>
                            <w:bottom w:val="none" w:sz="0" w:space="0" w:color="auto"/>
                            <w:right w:val="none" w:sz="0" w:space="0" w:color="auto"/>
                          </w:divBdr>
                          <w:divsChild>
                            <w:div w:id="499270477">
                              <w:marLeft w:val="0"/>
                              <w:marRight w:val="0"/>
                              <w:marTop w:val="0"/>
                              <w:marBottom w:val="405"/>
                              <w:divBdr>
                                <w:top w:val="none" w:sz="0" w:space="0" w:color="auto"/>
                                <w:left w:val="none" w:sz="0" w:space="0" w:color="auto"/>
                                <w:bottom w:val="none" w:sz="0" w:space="0" w:color="auto"/>
                                <w:right w:val="none" w:sz="0" w:space="0" w:color="auto"/>
                              </w:divBdr>
                              <w:divsChild>
                                <w:div w:id="2098869292">
                                  <w:marLeft w:val="0"/>
                                  <w:marRight w:val="0"/>
                                  <w:marTop w:val="0"/>
                                  <w:marBottom w:val="0"/>
                                  <w:divBdr>
                                    <w:top w:val="none" w:sz="0" w:space="0" w:color="auto"/>
                                    <w:left w:val="none" w:sz="0" w:space="0" w:color="auto"/>
                                    <w:bottom w:val="none" w:sz="0" w:space="0" w:color="auto"/>
                                    <w:right w:val="none" w:sz="0" w:space="0" w:color="auto"/>
                                  </w:divBdr>
                                  <w:divsChild>
                                    <w:div w:id="1279722973">
                                      <w:marLeft w:val="0"/>
                                      <w:marRight w:val="0"/>
                                      <w:marTop w:val="0"/>
                                      <w:marBottom w:val="0"/>
                                      <w:divBdr>
                                        <w:top w:val="none" w:sz="0" w:space="0" w:color="auto"/>
                                        <w:left w:val="none" w:sz="0" w:space="0" w:color="auto"/>
                                        <w:bottom w:val="none" w:sz="0" w:space="0" w:color="auto"/>
                                        <w:right w:val="none" w:sz="0" w:space="0" w:color="auto"/>
                                      </w:divBdr>
                                      <w:divsChild>
                                        <w:div w:id="487133577">
                                          <w:marLeft w:val="0"/>
                                          <w:marRight w:val="0"/>
                                          <w:marTop w:val="0"/>
                                          <w:marBottom w:val="0"/>
                                          <w:divBdr>
                                            <w:top w:val="none" w:sz="0" w:space="0" w:color="auto"/>
                                            <w:left w:val="none" w:sz="0" w:space="0" w:color="auto"/>
                                            <w:bottom w:val="none" w:sz="0" w:space="0" w:color="auto"/>
                                            <w:right w:val="none" w:sz="0" w:space="0" w:color="auto"/>
                                          </w:divBdr>
                                          <w:divsChild>
                                            <w:div w:id="302468342">
                                              <w:marLeft w:val="0"/>
                                              <w:marRight w:val="0"/>
                                              <w:marTop w:val="0"/>
                                              <w:marBottom w:val="0"/>
                                              <w:divBdr>
                                                <w:top w:val="none" w:sz="0" w:space="0" w:color="auto"/>
                                                <w:left w:val="none" w:sz="0" w:space="0" w:color="auto"/>
                                                <w:bottom w:val="none" w:sz="0" w:space="0" w:color="auto"/>
                                                <w:right w:val="none" w:sz="0" w:space="0" w:color="auto"/>
                                              </w:divBdr>
                                              <w:divsChild>
                                                <w:div w:id="1540508841">
                                                  <w:marLeft w:val="0"/>
                                                  <w:marRight w:val="0"/>
                                                  <w:marTop w:val="0"/>
                                                  <w:marBottom w:val="0"/>
                                                  <w:divBdr>
                                                    <w:top w:val="none" w:sz="0" w:space="0" w:color="auto"/>
                                                    <w:left w:val="none" w:sz="0" w:space="0" w:color="auto"/>
                                                    <w:bottom w:val="none" w:sz="0" w:space="0" w:color="auto"/>
                                                    <w:right w:val="none" w:sz="0" w:space="0" w:color="auto"/>
                                                  </w:divBdr>
                                                  <w:divsChild>
                                                    <w:div w:id="1480612576">
                                                      <w:marLeft w:val="0"/>
                                                      <w:marRight w:val="0"/>
                                                      <w:marTop w:val="0"/>
                                                      <w:marBottom w:val="0"/>
                                                      <w:divBdr>
                                                        <w:top w:val="none" w:sz="0" w:space="0" w:color="auto"/>
                                                        <w:left w:val="none" w:sz="0" w:space="0" w:color="auto"/>
                                                        <w:bottom w:val="none" w:sz="0" w:space="0" w:color="auto"/>
                                                        <w:right w:val="none" w:sz="0" w:space="0" w:color="auto"/>
                                                      </w:divBdr>
                                                      <w:divsChild>
                                                        <w:div w:id="760831008">
                                                          <w:marLeft w:val="0"/>
                                                          <w:marRight w:val="0"/>
                                                          <w:marTop w:val="0"/>
                                                          <w:marBottom w:val="0"/>
                                                          <w:divBdr>
                                                            <w:top w:val="none" w:sz="0" w:space="0" w:color="auto"/>
                                                            <w:left w:val="none" w:sz="0" w:space="0" w:color="auto"/>
                                                            <w:bottom w:val="none" w:sz="0" w:space="0" w:color="auto"/>
                                                            <w:right w:val="none" w:sz="0" w:space="0" w:color="auto"/>
                                                          </w:divBdr>
                                                          <w:divsChild>
                                                            <w:div w:id="1066873977">
                                                              <w:marLeft w:val="0"/>
                                                              <w:marRight w:val="0"/>
                                                              <w:marTop w:val="0"/>
                                                              <w:marBottom w:val="0"/>
                                                              <w:divBdr>
                                                                <w:top w:val="none" w:sz="0" w:space="0" w:color="auto"/>
                                                                <w:left w:val="none" w:sz="0" w:space="0" w:color="auto"/>
                                                                <w:bottom w:val="none" w:sz="0" w:space="0" w:color="auto"/>
                                                                <w:right w:val="none" w:sz="0" w:space="0" w:color="auto"/>
                                                              </w:divBdr>
                                                              <w:divsChild>
                                                                <w:div w:id="43338996">
                                                                  <w:marLeft w:val="0"/>
                                                                  <w:marRight w:val="0"/>
                                                                  <w:marTop w:val="0"/>
                                                                  <w:marBottom w:val="0"/>
                                                                  <w:divBdr>
                                                                    <w:top w:val="none" w:sz="0" w:space="0" w:color="auto"/>
                                                                    <w:left w:val="none" w:sz="0" w:space="0" w:color="auto"/>
                                                                    <w:bottom w:val="none" w:sz="0" w:space="0" w:color="auto"/>
                                                                    <w:right w:val="none" w:sz="0" w:space="0" w:color="auto"/>
                                                                  </w:divBdr>
                                                                  <w:divsChild>
                                                                    <w:div w:id="427581123">
                                                                      <w:marLeft w:val="0"/>
                                                                      <w:marRight w:val="0"/>
                                                                      <w:marTop w:val="0"/>
                                                                      <w:marBottom w:val="0"/>
                                                                      <w:divBdr>
                                                                        <w:top w:val="none" w:sz="0" w:space="0" w:color="auto"/>
                                                                        <w:left w:val="none" w:sz="0" w:space="0" w:color="auto"/>
                                                                        <w:bottom w:val="none" w:sz="0" w:space="0" w:color="auto"/>
                                                                        <w:right w:val="none" w:sz="0" w:space="0" w:color="auto"/>
                                                                      </w:divBdr>
                                                                      <w:divsChild>
                                                                        <w:div w:id="17795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3911613">
      <w:bodyDiv w:val="1"/>
      <w:marLeft w:val="0"/>
      <w:marRight w:val="0"/>
      <w:marTop w:val="0"/>
      <w:marBottom w:val="0"/>
      <w:divBdr>
        <w:top w:val="none" w:sz="0" w:space="0" w:color="auto"/>
        <w:left w:val="none" w:sz="0" w:space="0" w:color="auto"/>
        <w:bottom w:val="none" w:sz="0" w:space="0" w:color="auto"/>
        <w:right w:val="none" w:sz="0" w:space="0" w:color="auto"/>
      </w:divBdr>
    </w:div>
    <w:div w:id="1891845631">
      <w:bodyDiv w:val="1"/>
      <w:marLeft w:val="0"/>
      <w:marRight w:val="0"/>
      <w:marTop w:val="0"/>
      <w:marBottom w:val="0"/>
      <w:divBdr>
        <w:top w:val="none" w:sz="0" w:space="0" w:color="auto"/>
        <w:left w:val="none" w:sz="0" w:space="0" w:color="auto"/>
        <w:bottom w:val="none" w:sz="0" w:space="0" w:color="auto"/>
        <w:right w:val="none" w:sz="0" w:space="0" w:color="auto"/>
      </w:divBdr>
      <w:divsChild>
        <w:div w:id="1427071845">
          <w:marLeft w:val="547"/>
          <w:marRight w:val="0"/>
          <w:marTop w:val="0"/>
          <w:marBottom w:val="0"/>
          <w:divBdr>
            <w:top w:val="none" w:sz="0" w:space="0" w:color="auto"/>
            <w:left w:val="none" w:sz="0" w:space="0" w:color="auto"/>
            <w:bottom w:val="none" w:sz="0" w:space="0" w:color="auto"/>
            <w:right w:val="none" w:sz="0" w:space="0" w:color="auto"/>
          </w:divBdr>
        </w:div>
        <w:div w:id="15788653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e.kerslake@avonandsomerset.police.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A2B5A-8B07-4C69-BB2A-F741E40AC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Avon and Somerset Constabulary</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Vickery</dc:creator>
  <cp:keywords/>
  <dc:description/>
  <cp:lastModifiedBy>Lee Kerslake</cp:lastModifiedBy>
  <cp:revision>4</cp:revision>
  <cp:lastPrinted>2020-09-22T21:27:00Z</cp:lastPrinted>
  <dcterms:created xsi:type="dcterms:W3CDTF">2022-06-28T21:43:00Z</dcterms:created>
  <dcterms:modified xsi:type="dcterms:W3CDTF">2022-06-30T09:08:00Z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30e673-2975-4bc2-9965-65727a5899c8_Enabled">
    <vt:lpwstr>true</vt:lpwstr>
  </property>
  <property fmtid="{D5CDD505-2E9C-101B-9397-08002B2CF9AE}" pid="3" name="MSIP_Label_d930e673-2975-4bc2-9965-65727a5899c8_SetDate">
    <vt:lpwstr>2022-06-28T21:18:37Z</vt:lpwstr>
  </property>
  <property fmtid="{D5CDD505-2E9C-101B-9397-08002B2CF9AE}" pid="4" name="MSIP_Label_d930e673-2975-4bc2-9965-65727a5899c8_Method">
    <vt:lpwstr>Standard</vt:lpwstr>
  </property>
  <property fmtid="{D5CDD505-2E9C-101B-9397-08002B2CF9AE}" pid="5" name="MSIP_Label_d930e673-2975-4bc2-9965-65727a5899c8_Name">
    <vt:lpwstr>OFFICIAL</vt:lpwstr>
  </property>
  <property fmtid="{D5CDD505-2E9C-101B-9397-08002B2CF9AE}" pid="6" name="MSIP_Label_d930e673-2975-4bc2-9965-65727a5899c8_SiteId">
    <vt:lpwstr>2d72816c-7e1f-41c0-a948-47a8870ff33a</vt:lpwstr>
  </property>
  <property fmtid="{D5CDD505-2E9C-101B-9397-08002B2CF9AE}" pid="7" name="MSIP_Label_d930e673-2975-4bc2-9965-65727a5899c8_ActionId">
    <vt:lpwstr>1cfd06c9-ec5b-4afb-b0f7-e11e999d8e53</vt:lpwstr>
  </property>
  <property fmtid="{D5CDD505-2E9C-101B-9397-08002B2CF9AE}" pid="8" name="MSIP_Label_d930e673-2975-4bc2-9965-65727a5899c8_ContentBits">
    <vt:lpwstr>0</vt:lpwstr>
  </property>
</Properties>
</file>